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4B83" w:rsidRDefault="00264B83" w:rsidP="001B0A20">
      <w:pPr>
        <w:rPr>
          <w:rFonts w:ascii="Times New Roman" w:hAnsi="Times New Roman"/>
          <w:b/>
          <w:sz w:val="52"/>
          <w:szCs w:val="52"/>
        </w:rPr>
      </w:pPr>
    </w:p>
    <w:p w:rsidR="00BF1D44" w:rsidRDefault="00AA00CB" w:rsidP="00BF1D44">
      <w:pPr>
        <w:jc w:val="center"/>
        <w:rPr>
          <w:rFonts w:ascii="Times New Roman" w:hAnsi="Times New Roman"/>
          <w:b/>
          <w:sz w:val="52"/>
          <w:szCs w:val="52"/>
        </w:rPr>
      </w:pPr>
      <w:r>
        <w:rPr>
          <w:rFonts w:ascii="Times New Roman" w:hAnsi="Times New Roman"/>
          <w:b/>
          <w:sz w:val="52"/>
          <w:szCs w:val="52"/>
        </w:rPr>
        <w:t>NEWS LETTER 2019</w:t>
      </w:r>
      <w:r w:rsidR="00BF1D44" w:rsidRPr="00923E95">
        <w:rPr>
          <w:rFonts w:ascii="Times New Roman" w:hAnsi="Times New Roman"/>
          <w:b/>
          <w:sz w:val="52"/>
          <w:szCs w:val="52"/>
        </w:rPr>
        <w:t>-</w:t>
      </w:r>
      <w:r>
        <w:rPr>
          <w:rFonts w:ascii="Times New Roman" w:hAnsi="Times New Roman"/>
          <w:b/>
          <w:sz w:val="52"/>
          <w:szCs w:val="52"/>
        </w:rPr>
        <w:t>2020</w:t>
      </w:r>
    </w:p>
    <w:p w:rsidR="00264B83" w:rsidRDefault="00264B83" w:rsidP="00BF1D44">
      <w:pPr>
        <w:jc w:val="center"/>
        <w:rPr>
          <w:noProof/>
          <w:lang w:val="en-GB" w:eastAsia="en-GB"/>
        </w:rPr>
      </w:pPr>
    </w:p>
    <w:p w:rsidR="00AC48D9" w:rsidRDefault="001B0A20" w:rsidP="00BF1D44">
      <w:pPr>
        <w:jc w:val="center"/>
        <w:rPr>
          <w:noProof/>
          <w:lang w:val="en-GB" w:eastAsia="en-GB"/>
        </w:rPr>
      </w:pPr>
      <w:r w:rsidRPr="001B0A20">
        <w:rPr>
          <w:noProof/>
          <w:lang w:val="en-GB" w:eastAsia="en-GB"/>
        </w:rPr>
        <w:drawing>
          <wp:inline distT="0" distB="0" distL="0" distR="0">
            <wp:extent cx="5727334" cy="3779908"/>
            <wp:effectExtent l="19050" t="0" r="6716" b="0"/>
            <wp:docPr id="5" name="Picture 2" descr="C:\Users\CES12\Desktop\WhatsApp Image 2023-05-16 at 11.33.5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S12\Desktop\WhatsApp Image 2023-05-16 at 11.33.55 AM.jpeg"/>
                    <pic:cNvPicPr>
                      <a:picLocks noChangeAspect="1" noChangeArrowheads="1"/>
                    </pic:cNvPicPr>
                  </pic:nvPicPr>
                  <pic:blipFill>
                    <a:blip r:embed="rId5"/>
                    <a:srcRect/>
                    <a:stretch>
                      <a:fillRect/>
                    </a:stretch>
                  </pic:blipFill>
                  <pic:spPr bwMode="auto">
                    <a:xfrm>
                      <a:off x="0" y="0"/>
                      <a:ext cx="5731510" cy="3782664"/>
                    </a:xfrm>
                    <a:prstGeom prst="rect">
                      <a:avLst/>
                    </a:prstGeom>
                    <a:noFill/>
                    <a:ln w="9525">
                      <a:noFill/>
                      <a:miter lim="800000"/>
                      <a:headEnd/>
                      <a:tailEnd/>
                    </a:ln>
                  </pic:spPr>
                </pic:pic>
              </a:graphicData>
            </a:graphic>
          </wp:inline>
        </w:drawing>
      </w:r>
    </w:p>
    <w:p w:rsidR="00264B83" w:rsidRDefault="001B0A20" w:rsidP="005E5FE8">
      <w:pPr>
        <w:rPr>
          <w:rFonts w:ascii="Times New Roman" w:hAnsi="Times New Roman"/>
          <w:b/>
          <w:sz w:val="52"/>
          <w:szCs w:val="52"/>
        </w:rPr>
      </w:pPr>
      <w:r>
        <w:rPr>
          <w:rFonts w:ascii="Times New Roman" w:hAnsi="Times New Roman"/>
          <w:b/>
          <w:noProof/>
          <w:sz w:val="52"/>
          <w:szCs w:val="52"/>
          <w:lang w:val="en-GB" w:eastAsia="en-GB"/>
        </w:rPr>
        <w:drawing>
          <wp:anchor distT="0" distB="0" distL="114300" distR="114300" simplePos="0" relativeHeight="251668480" behindDoc="0" locked="0" layoutInCell="1" allowOverlap="1">
            <wp:simplePos x="0" y="0"/>
            <wp:positionH relativeFrom="column">
              <wp:posOffset>2257425</wp:posOffset>
            </wp:positionH>
            <wp:positionV relativeFrom="paragraph">
              <wp:posOffset>386715</wp:posOffset>
            </wp:positionV>
            <wp:extent cx="962025" cy="1038225"/>
            <wp:effectExtent l="19050" t="0" r="9525" b="0"/>
            <wp:wrapNone/>
            <wp:docPr id="11" name="Picture 10" descr="JNTU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NTUH Logo"/>
                    <pic:cNvPicPr>
                      <a:picLocks noChangeAspect="1" noChangeArrowheads="1"/>
                    </pic:cNvPicPr>
                  </pic:nvPicPr>
                  <pic:blipFill>
                    <a:blip r:embed="rId6"/>
                    <a:srcRect/>
                    <a:stretch>
                      <a:fillRect/>
                    </a:stretch>
                  </pic:blipFill>
                  <pic:spPr bwMode="auto">
                    <a:xfrm>
                      <a:off x="0" y="0"/>
                      <a:ext cx="962025" cy="1038225"/>
                    </a:xfrm>
                    <a:prstGeom prst="rect">
                      <a:avLst/>
                    </a:prstGeom>
                    <a:noFill/>
                    <a:ln w="9525">
                      <a:noFill/>
                      <a:miter lim="800000"/>
                      <a:headEnd/>
                      <a:tailEnd/>
                    </a:ln>
                  </pic:spPr>
                </pic:pic>
              </a:graphicData>
            </a:graphic>
          </wp:anchor>
        </w:drawing>
      </w:r>
    </w:p>
    <w:p w:rsidR="001B0A20" w:rsidRDefault="001B0A20" w:rsidP="005E5FE8">
      <w:pPr>
        <w:rPr>
          <w:rFonts w:ascii="Times New Roman" w:hAnsi="Times New Roman"/>
          <w:b/>
          <w:sz w:val="52"/>
          <w:szCs w:val="52"/>
        </w:rPr>
      </w:pPr>
    </w:p>
    <w:p w:rsidR="001B0A20" w:rsidRDefault="001B0A20" w:rsidP="005E5FE8">
      <w:pPr>
        <w:rPr>
          <w:rFonts w:ascii="Times New Roman" w:hAnsi="Times New Roman"/>
          <w:b/>
          <w:sz w:val="52"/>
          <w:szCs w:val="52"/>
        </w:rPr>
      </w:pPr>
    </w:p>
    <w:p w:rsidR="00264B83" w:rsidRDefault="006437FD" w:rsidP="00BF1D44">
      <w:pPr>
        <w:jc w:val="center"/>
        <w:rPr>
          <w:rFonts w:ascii="Times New Roman" w:hAnsi="Times New Roman"/>
          <w:b/>
          <w:sz w:val="52"/>
          <w:szCs w:val="52"/>
        </w:rPr>
      </w:pPr>
      <w:r>
        <w:rPr>
          <w:rFonts w:ascii="Times New Roman" w:hAnsi="Times New Roman"/>
          <w:b/>
          <w:sz w:val="52"/>
          <w:szCs w:val="52"/>
        </w:rPr>
        <w:t>Center for Energy Studies</w:t>
      </w:r>
    </w:p>
    <w:p w:rsidR="00BF1D44" w:rsidRPr="00BF1D44" w:rsidRDefault="00AC2CC6" w:rsidP="00BF1D44">
      <w:pPr>
        <w:widowControl w:val="0"/>
        <w:autoSpaceDE w:val="0"/>
        <w:autoSpaceDN w:val="0"/>
        <w:adjustRightInd w:val="0"/>
        <w:spacing w:before="0" w:after="0" w:line="667" w:lineRule="exact"/>
        <w:ind w:right="-755" w:hanging="567"/>
        <w:rPr>
          <w:rFonts w:ascii="RNNSHD+TimesNewRomanPS-BoldMT"/>
          <w:color w:val="000000"/>
          <w:sz w:val="46"/>
          <w:szCs w:val="46"/>
        </w:rPr>
      </w:pPr>
      <w:r>
        <w:rPr>
          <w:rFonts w:ascii="RNNSHD+TimesNewRomanPS-BoldMT"/>
          <w:color w:val="C00000"/>
          <w:sz w:val="46"/>
          <w:szCs w:val="46"/>
        </w:rPr>
        <w:t xml:space="preserve">     </w:t>
      </w:r>
      <w:r w:rsidR="00BF1D44" w:rsidRPr="00BF1D44">
        <w:rPr>
          <w:rFonts w:ascii="RNNSHD+TimesNewRomanPS-BoldMT"/>
          <w:color w:val="C00000"/>
          <w:sz w:val="46"/>
          <w:szCs w:val="46"/>
        </w:rPr>
        <w:t xml:space="preserve">Department of </w:t>
      </w:r>
      <w:r w:rsidR="006437FD">
        <w:rPr>
          <w:rFonts w:ascii="RNNSHD+TimesNewRomanPS-BoldMT"/>
          <w:color w:val="C00000"/>
          <w:sz w:val="46"/>
          <w:szCs w:val="46"/>
        </w:rPr>
        <w:t xml:space="preserve">Mechanical </w:t>
      </w:r>
      <w:r w:rsidR="00BF1D44" w:rsidRPr="00BF1D44">
        <w:rPr>
          <w:rFonts w:ascii="RNNSHD+TimesNewRomanPS-BoldMT"/>
          <w:color w:val="C00000"/>
          <w:sz w:val="46"/>
          <w:szCs w:val="46"/>
        </w:rPr>
        <w:t>Engineering</w:t>
      </w:r>
    </w:p>
    <w:p w:rsidR="00BF1D44" w:rsidRPr="00BF1D44" w:rsidRDefault="00BF1D44" w:rsidP="00BF1D44">
      <w:pPr>
        <w:widowControl w:val="0"/>
        <w:autoSpaceDE w:val="0"/>
        <w:autoSpaceDN w:val="0"/>
        <w:adjustRightInd w:val="0"/>
        <w:spacing w:before="119" w:after="0" w:line="417" w:lineRule="exact"/>
        <w:ind w:left="-567" w:right="-613"/>
        <w:jc w:val="center"/>
        <w:rPr>
          <w:rFonts w:ascii="RNNSHD+TimesNewRomanPS-BoldMT"/>
          <w:color w:val="000000" w:themeColor="text1"/>
          <w:sz w:val="32"/>
          <w:szCs w:val="14"/>
        </w:rPr>
      </w:pPr>
      <w:r w:rsidRPr="00BF1D44">
        <w:rPr>
          <w:rFonts w:ascii="RNNSHD+TimesNewRomanPS-BoldMT"/>
          <w:color w:val="000000" w:themeColor="text1"/>
          <w:sz w:val="32"/>
          <w:szCs w:val="14"/>
        </w:rPr>
        <w:t>JNTUH</w:t>
      </w:r>
      <w:r w:rsidR="005E5FE8">
        <w:rPr>
          <w:rFonts w:ascii="RNNSHD+TimesNewRomanPS-BoldMT"/>
          <w:color w:val="000000" w:themeColor="text1"/>
          <w:sz w:val="32"/>
          <w:szCs w:val="14"/>
        </w:rPr>
        <w:t xml:space="preserve"> </w:t>
      </w:r>
      <w:r w:rsidRPr="00BF1D44">
        <w:rPr>
          <w:rFonts w:ascii="RNNSHD+TimesNewRomanPS-BoldMT"/>
          <w:color w:val="000000" w:themeColor="text1"/>
          <w:sz w:val="32"/>
          <w:szCs w:val="14"/>
        </w:rPr>
        <w:t>COLLEGE</w:t>
      </w:r>
      <w:r w:rsidR="005E5FE8">
        <w:rPr>
          <w:rFonts w:ascii="RNNSHD+TimesNewRomanPS-BoldMT"/>
          <w:color w:val="000000" w:themeColor="text1"/>
          <w:sz w:val="32"/>
          <w:szCs w:val="14"/>
        </w:rPr>
        <w:t xml:space="preserve"> </w:t>
      </w:r>
      <w:r w:rsidRPr="00BF1D44">
        <w:rPr>
          <w:rFonts w:ascii="RNNSHD+TimesNewRomanPS-BoldMT"/>
          <w:color w:val="000000" w:themeColor="text1"/>
          <w:sz w:val="32"/>
          <w:szCs w:val="14"/>
        </w:rPr>
        <w:t>OF</w:t>
      </w:r>
      <w:r w:rsidR="005E5FE8">
        <w:rPr>
          <w:rFonts w:ascii="RNNSHD+TimesNewRomanPS-BoldMT"/>
          <w:color w:val="000000" w:themeColor="text1"/>
          <w:sz w:val="32"/>
          <w:szCs w:val="14"/>
        </w:rPr>
        <w:t xml:space="preserve"> </w:t>
      </w:r>
      <w:r w:rsidRPr="00BF1D44">
        <w:rPr>
          <w:rFonts w:ascii="RNNSHD+TimesNewRomanPS-BoldMT"/>
          <w:color w:val="000000" w:themeColor="text1"/>
          <w:sz w:val="32"/>
          <w:szCs w:val="14"/>
        </w:rPr>
        <w:t>ENGINEERING</w:t>
      </w:r>
      <w:r w:rsidR="006437FD">
        <w:rPr>
          <w:rFonts w:ascii="RNNSHD+TimesNewRomanPS-BoldMT"/>
          <w:color w:val="000000" w:themeColor="text1"/>
          <w:sz w:val="32"/>
          <w:szCs w:val="14"/>
        </w:rPr>
        <w:t xml:space="preserve"> </w:t>
      </w:r>
      <w:r w:rsidRPr="00BF1D44">
        <w:rPr>
          <w:rFonts w:ascii="RNNSHD+TimesNewRomanPS-BoldMT"/>
          <w:color w:val="000000" w:themeColor="text1"/>
          <w:sz w:val="32"/>
          <w:szCs w:val="14"/>
        </w:rPr>
        <w:t>HYDERABAD (AUTONOMOUS)</w:t>
      </w:r>
    </w:p>
    <w:p w:rsidR="00BF1D44" w:rsidRPr="004F4681" w:rsidRDefault="005E5FE8" w:rsidP="00BF1D44">
      <w:pPr>
        <w:widowControl w:val="0"/>
        <w:autoSpaceDE w:val="0"/>
        <w:autoSpaceDN w:val="0"/>
        <w:adjustRightInd w:val="0"/>
        <w:spacing w:before="63" w:after="0" w:line="417" w:lineRule="exact"/>
        <w:ind w:hanging="284"/>
        <w:jc w:val="center"/>
        <w:rPr>
          <w:rFonts w:ascii="RNNSHD+TimesNewRomanPS-BoldMT"/>
          <w:color w:val="000000" w:themeColor="text1"/>
          <w:sz w:val="28"/>
        </w:rPr>
      </w:pPr>
      <w:proofErr w:type="gramStart"/>
      <w:r>
        <w:rPr>
          <w:rFonts w:ascii="RNNSHD+TimesNewRomanPS-BoldMT"/>
          <w:color w:val="000000" w:themeColor="text1"/>
          <w:sz w:val="28"/>
        </w:rPr>
        <w:t>KUKATPALLY, HYDERABAD-500085</w:t>
      </w:r>
      <w:r w:rsidR="00BF1D44" w:rsidRPr="004F4681">
        <w:rPr>
          <w:rFonts w:ascii="RNNSHD+TimesNewRomanPS-BoldMT"/>
          <w:color w:val="000000" w:themeColor="text1"/>
          <w:sz w:val="28"/>
        </w:rPr>
        <w:t>.</w:t>
      </w:r>
      <w:proofErr w:type="gramEnd"/>
    </w:p>
    <w:p w:rsidR="00BF1D44" w:rsidRDefault="00BF1D44">
      <w:pPr>
        <w:spacing w:before="0" w:after="160" w:line="259" w:lineRule="auto"/>
        <w:jc w:val="left"/>
        <w:rPr>
          <w:rFonts w:ascii="Times New Roman" w:hAnsi="Times New Roman"/>
          <w:color w:val="C00000"/>
          <w:sz w:val="40"/>
          <w:szCs w:val="40"/>
        </w:rPr>
      </w:pPr>
    </w:p>
    <w:p w:rsidR="00326891" w:rsidRDefault="00326891">
      <w:pPr>
        <w:spacing w:before="0" w:after="160" w:line="259" w:lineRule="auto"/>
        <w:jc w:val="left"/>
        <w:rPr>
          <w:rFonts w:ascii="Times New Roman" w:hAnsi="Times New Roman"/>
          <w:color w:val="C00000"/>
          <w:sz w:val="40"/>
          <w:szCs w:val="40"/>
        </w:rPr>
      </w:pPr>
    </w:p>
    <w:tbl>
      <w:tblPr>
        <w:tblStyle w:val="TableGrid"/>
        <w:tblpPr w:leftFromText="180" w:rightFromText="180" w:vertAnchor="text" w:horzAnchor="margin" w:tblpXSpec="center" w:tblpY="571"/>
        <w:tblW w:w="0" w:type="auto"/>
        <w:tblLayout w:type="fixed"/>
        <w:tblLook w:val="04A0"/>
      </w:tblPr>
      <w:tblGrid>
        <w:gridCol w:w="7052"/>
      </w:tblGrid>
      <w:tr w:rsidR="00BF1D44" w:rsidRPr="00BF1D44" w:rsidTr="00BF1D44">
        <w:trPr>
          <w:trHeight w:val="521"/>
        </w:trPr>
        <w:tc>
          <w:tcPr>
            <w:tcW w:w="7052" w:type="dxa"/>
          </w:tcPr>
          <w:p w:rsidR="00BF1D44" w:rsidRPr="00BF1D44" w:rsidRDefault="00BF1D44" w:rsidP="00BF1D44">
            <w:pPr>
              <w:jc w:val="center"/>
              <w:rPr>
                <w:rFonts w:ascii="Times New Roman" w:hAnsi="Times New Roman"/>
                <w:color w:val="C45911" w:themeColor="accent2" w:themeShade="BF"/>
                <w:sz w:val="24"/>
                <w:szCs w:val="24"/>
              </w:rPr>
            </w:pPr>
            <w:r w:rsidRPr="00BF1D44">
              <w:rPr>
                <w:rFonts w:ascii="Times New Roman" w:hAnsi="Times New Roman"/>
                <w:b/>
                <w:color w:val="C45911" w:themeColor="accent2" w:themeShade="BF"/>
                <w:sz w:val="24"/>
                <w:szCs w:val="24"/>
              </w:rPr>
              <w:lastRenderedPageBreak/>
              <w:t>FACULTY</w:t>
            </w:r>
            <w:r>
              <w:rPr>
                <w:rFonts w:ascii="Times New Roman" w:hAnsi="Times New Roman"/>
                <w:b/>
                <w:color w:val="C45911" w:themeColor="accent2" w:themeShade="BF"/>
                <w:sz w:val="24"/>
                <w:szCs w:val="24"/>
              </w:rPr>
              <w:t xml:space="preserve"> NAME</w:t>
            </w:r>
            <w:r w:rsidRPr="00BF1D44">
              <w:rPr>
                <w:rFonts w:ascii="Times New Roman" w:hAnsi="Times New Roman"/>
                <w:b/>
                <w:bCs/>
                <w:color w:val="C45911" w:themeColor="accent2" w:themeShade="BF"/>
                <w:sz w:val="24"/>
                <w:szCs w:val="24"/>
              </w:rPr>
              <w:t xml:space="preserve">      DESIGNATION</w:t>
            </w:r>
          </w:p>
        </w:tc>
      </w:tr>
      <w:tr w:rsidR="00BF1D44" w:rsidRPr="00BF1D44" w:rsidTr="00F9749E">
        <w:trPr>
          <w:trHeight w:val="343"/>
        </w:trPr>
        <w:tc>
          <w:tcPr>
            <w:tcW w:w="7052" w:type="dxa"/>
          </w:tcPr>
          <w:p w:rsidR="00BF1D44" w:rsidRPr="00BF1D44" w:rsidRDefault="00BF1D44" w:rsidP="0061336E">
            <w:pPr>
              <w:spacing w:before="0" w:after="0"/>
              <w:jc w:val="left"/>
              <w:rPr>
                <w:rFonts w:ascii="Times New Roman" w:hAnsi="Times New Roman"/>
                <w:b/>
                <w:color w:val="C45911" w:themeColor="accent2" w:themeShade="BF"/>
                <w:sz w:val="24"/>
                <w:szCs w:val="24"/>
              </w:rPr>
            </w:pPr>
            <w:r w:rsidRPr="00BF1D44">
              <w:rPr>
                <w:rFonts w:ascii="Times New Roman" w:hAnsi="Times New Roman"/>
                <w:b/>
                <w:color w:val="C45911" w:themeColor="accent2" w:themeShade="BF"/>
                <w:sz w:val="24"/>
                <w:szCs w:val="24"/>
              </w:rPr>
              <w:t xml:space="preserve">Dr. </w:t>
            </w:r>
            <w:r w:rsidR="00AA00CB" w:rsidRPr="00BF1D44">
              <w:rPr>
                <w:rFonts w:ascii="Times New Roman" w:hAnsi="Times New Roman"/>
                <w:b/>
                <w:color w:val="C45911" w:themeColor="accent2" w:themeShade="BF"/>
                <w:sz w:val="24"/>
                <w:szCs w:val="24"/>
              </w:rPr>
              <w:t xml:space="preserve"> Dr. </w:t>
            </w:r>
            <w:proofErr w:type="spellStart"/>
            <w:r w:rsidR="00AA00CB">
              <w:rPr>
                <w:rFonts w:ascii="Times New Roman" w:hAnsi="Times New Roman"/>
                <w:b/>
                <w:color w:val="C45911" w:themeColor="accent2" w:themeShade="BF"/>
                <w:sz w:val="24"/>
                <w:szCs w:val="24"/>
              </w:rPr>
              <w:t>M.T.Naik</w:t>
            </w:r>
            <w:proofErr w:type="spellEnd"/>
            <w:r w:rsidR="00AA00CB" w:rsidRPr="00BF1D44">
              <w:rPr>
                <w:rFonts w:ascii="Times New Roman" w:hAnsi="Times New Roman"/>
                <w:b/>
                <w:color w:val="C45911" w:themeColor="accent2" w:themeShade="BF"/>
                <w:sz w:val="24"/>
                <w:szCs w:val="24"/>
              </w:rPr>
              <w:t xml:space="preserve">                              </w:t>
            </w:r>
            <w:r w:rsidR="00AA00CB">
              <w:rPr>
                <w:rFonts w:ascii="Times New Roman" w:hAnsi="Times New Roman"/>
                <w:b/>
                <w:color w:val="C45911" w:themeColor="accent2" w:themeShade="BF"/>
                <w:sz w:val="24"/>
                <w:szCs w:val="24"/>
              </w:rPr>
              <w:t xml:space="preserve">   </w:t>
            </w:r>
            <w:r w:rsidR="00AA00CB" w:rsidRPr="00BF1D44">
              <w:rPr>
                <w:rFonts w:ascii="Times New Roman" w:hAnsi="Times New Roman"/>
                <w:b/>
                <w:color w:val="C45911" w:themeColor="accent2" w:themeShade="BF"/>
                <w:sz w:val="24"/>
                <w:szCs w:val="24"/>
              </w:rPr>
              <w:t xml:space="preserve"> </w:t>
            </w:r>
            <w:r w:rsidRPr="00BF1D44">
              <w:rPr>
                <w:rFonts w:ascii="Times New Roman" w:hAnsi="Times New Roman"/>
                <w:b/>
                <w:color w:val="C45911" w:themeColor="accent2" w:themeShade="BF"/>
                <w:sz w:val="24"/>
                <w:szCs w:val="24"/>
              </w:rPr>
              <w:t>Professor  &amp;</w:t>
            </w:r>
            <w:r w:rsidR="0061336E">
              <w:rPr>
                <w:rFonts w:ascii="Times New Roman" w:hAnsi="Times New Roman"/>
                <w:b/>
                <w:color w:val="C45911" w:themeColor="accent2" w:themeShade="BF"/>
                <w:sz w:val="24"/>
                <w:szCs w:val="24"/>
              </w:rPr>
              <w:t xml:space="preserve"> Coordinator</w:t>
            </w:r>
          </w:p>
        </w:tc>
      </w:tr>
      <w:tr w:rsidR="00BF1D44" w:rsidRPr="00BF1D44" w:rsidTr="00BF1D44">
        <w:trPr>
          <w:trHeight w:val="300"/>
        </w:trPr>
        <w:tc>
          <w:tcPr>
            <w:tcW w:w="7052" w:type="dxa"/>
          </w:tcPr>
          <w:p w:rsidR="00BF1D44" w:rsidRPr="00BF1D44" w:rsidRDefault="00BF1D44" w:rsidP="0061336E">
            <w:pPr>
              <w:spacing w:before="0" w:after="0"/>
              <w:jc w:val="left"/>
              <w:rPr>
                <w:rFonts w:ascii="Times New Roman" w:hAnsi="Times New Roman"/>
                <w:b/>
                <w:color w:val="C45911" w:themeColor="accent2" w:themeShade="BF"/>
                <w:sz w:val="24"/>
                <w:szCs w:val="24"/>
              </w:rPr>
            </w:pPr>
            <w:r w:rsidRPr="00BF1D44">
              <w:rPr>
                <w:rFonts w:ascii="Times New Roman" w:hAnsi="Times New Roman"/>
                <w:b/>
                <w:color w:val="C45911" w:themeColor="accent2" w:themeShade="BF"/>
                <w:sz w:val="24"/>
                <w:szCs w:val="24"/>
              </w:rPr>
              <w:t xml:space="preserve">Dr. </w:t>
            </w:r>
            <w:r w:rsidR="0061336E">
              <w:rPr>
                <w:rFonts w:ascii="Times New Roman" w:hAnsi="Times New Roman"/>
                <w:b/>
                <w:color w:val="C45911" w:themeColor="accent2" w:themeShade="BF"/>
                <w:sz w:val="24"/>
                <w:szCs w:val="24"/>
              </w:rPr>
              <w:t>K. V. Sharma</w:t>
            </w:r>
            <w:r w:rsidRPr="00BF1D44">
              <w:rPr>
                <w:rFonts w:ascii="Times New Roman" w:hAnsi="Times New Roman"/>
                <w:b/>
                <w:color w:val="C45911" w:themeColor="accent2" w:themeShade="BF"/>
                <w:sz w:val="24"/>
                <w:szCs w:val="24"/>
              </w:rPr>
              <w:t xml:space="preserve">                           </w:t>
            </w:r>
            <w:r w:rsidR="0061336E">
              <w:rPr>
                <w:rFonts w:ascii="Times New Roman" w:hAnsi="Times New Roman"/>
                <w:b/>
                <w:color w:val="C45911" w:themeColor="accent2" w:themeShade="BF"/>
                <w:sz w:val="24"/>
                <w:szCs w:val="24"/>
              </w:rPr>
              <w:t xml:space="preserve">         </w:t>
            </w:r>
            <w:r w:rsidRPr="00BF1D44">
              <w:rPr>
                <w:rFonts w:ascii="Times New Roman" w:hAnsi="Times New Roman"/>
                <w:b/>
                <w:color w:val="C45911" w:themeColor="accent2" w:themeShade="BF"/>
                <w:sz w:val="24"/>
                <w:szCs w:val="24"/>
              </w:rPr>
              <w:t xml:space="preserve">Professor </w:t>
            </w:r>
          </w:p>
        </w:tc>
      </w:tr>
    </w:tbl>
    <w:p w:rsidR="00AC2CC6" w:rsidRDefault="00AC2CC6" w:rsidP="00BF1D44">
      <w:pPr>
        <w:ind w:left="2160" w:firstLine="720"/>
        <w:rPr>
          <w:rFonts w:ascii="Times New Roman" w:hAnsi="Times New Roman"/>
          <w:b/>
          <w:sz w:val="36"/>
          <w:szCs w:val="36"/>
        </w:rPr>
      </w:pPr>
    </w:p>
    <w:p w:rsidR="00AC2CC6" w:rsidRDefault="00AC2CC6" w:rsidP="00BF1D44">
      <w:pPr>
        <w:ind w:left="2160" w:firstLine="720"/>
        <w:rPr>
          <w:rFonts w:ascii="Times New Roman" w:hAnsi="Times New Roman"/>
          <w:b/>
          <w:sz w:val="36"/>
          <w:szCs w:val="36"/>
        </w:rPr>
      </w:pPr>
    </w:p>
    <w:p w:rsidR="00AC2CC6" w:rsidRDefault="00AC2CC6" w:rsidP="00BF1D44">
      <w:pPr>
        <w:ind w:left="2160" w:firstLine="720"/>
        <w:rPr>
          <w:rFonts w:ascii="Times New Roman" w:hAnsi="Times New Roman"/>
          <w:b/>
          <w:sz w:val="36"/>
          <w:szCs w:val="36"/>
        </w:rPr>
      </w:pPr>
    </w:p>
    <w:p w:rsidR="00AC2CC6" w:rsidRDefault="00AC2CC6" w:rsidP="00BF1D44">
      <w:pPr>
        <w:ind w:left="2160" w:firstLine="720"/>
        <w:rPr>
          <w:rFonts w:ascii="Times New Roman" w:hAnsi="Times New Roman"/>
          <w:b/>
          <w:sz w:val="36"/>
          <w:szCs w:val="36"/>
        </w:rPr>
      </w:pPr>
    </w:p>
    <w:p w:rsidR="00AC2CC6" w:rsidRDefault="00AC2CC6" w:rsidP="00BF1D44">
      <w:pPr>
        <w:ind w:left="2160" w:firstLine="720"/>
        <w:rPr>
          <w:rFonts w:ascii="Times New Roman" w:hAnsi="Times New Roman"/>
          <w:b/>
          <w:sz w:val="36"/>
          <w:szCs w:val="36"/>
        </w:rPr>
      </w:pPr>
    </w:p>
    <w:tbl>
      <w:tblPr>
        <w:tblStyle w:val="TableGrid"/>
        <w:tblpPr w:leftFromText="180" w:rightFromText="180" w:vertAnchor="text" w:horzAnchor="page" w:tblpX="2638" w:tblpY="1052"/>
        <w:tblW w:w="0" w:type="auto"/>
        <w:tblLayout w:type="fixed"/>
        <w:tblLook w:val="04A0"/>
      </w:tblPr>
      <w:tblGrid>
        <w:gridCol w:w="5401"/>
      </w:tblGrid>
      <w:tr w:rsidR="00A77E44" w:rsidRPr="00BF1D44" w:rsidTr="00A77E44">
        <w:trPr>
          <w:trHeight w:val="539"/>
        </w:trPr>
        <w:tc>
          <w:tcPr>
            <w:tcW w:w="5401" w:type="dxa"/>
          </w:tcPr>
          <w:p w:rsidR="00A77E44" w:rsidRPr="00BF1D44" w:rsidRDefault="005E5FE8" w:rsidP="00A77E44">
            <w:pPr>
              <w:jc w:val="left"/>
              <w:rPr>
                <w:rFonts w:ascii="Times New Roman" w:hAnsi="Times New Roman"/>
                <w:b/>
                <w:sz w:val="24"/>
                <w:szCs w:val="24"/>
              </w:rPr>
            </w:pPr>
            <w:r w:rsidRPr="00BF1D44">
              <w:rPr>
                <w:rFonts w:ascii="Times New Roman" w:hAnsi="Times New Roman"/>
                <w:b/>
                <w:sz w:val="24"/>
                <w:szCs w:val="24"/>
              </w:rPr>
              <w:t>ASSISTANT PROFESSORS</w:t>
            </w:r>
            <w:r>
              <w:rPr>
                <w:rFonts w:ascii="Times New Roman" w:hAnsi="Times New Roman"/>
                <w:b/>
                <w:sz w:val="24"/>
                <w:szCs w:val="24"/>
              </w:rPr>
              <w:t xml:space="preserve"> </w:t>
            </w:r>
            <w:r w:rsidRPr="00BF1D44">
              <w:rPr>
                <w:rFonts w:ascii="Times New Roman" w:hAnsi="Times New Roman"/>
                <w:b/>
                <w:sz w:val="24"/>
                <w:szCs w:val="24"/>
              </w:rPr>
              <w:t>(CONTRACT)</w:t>
            </w:r>
          </w:p>
        </w:tc>
      </w:tr>
      <w:tr w:rsidR="005E5FE8" w:rsidRPr="00BF1D44" w:rsidTr="00A77E44">
        <w:trPr>
          <w:trHeight w:val="305"/>
        </w:trPr>
        <w:tc>
          <w:tcPr>
            <w:tcW w:w="5401" w:type="dxa"/>
            <w:noWrap/>
            <w:hideMark/>
          </w:tcPr>
          <w:p w:rsidR="005E5FE8" w:rsidRPr="005E5FE8" w:rsidRDefault="005E5FE8" w:rsidP="006C7D45">
            <w:pPr>
              <w:spacing w:before="0" w:after="0"/>
              <w:jc w:val="left"/>
              <w:rPr>
                <w:rFonts w:ascii="Times New Roman" w:eastAsia="Times New Roman" w:hAnsi="Times New Roman"/>
                <w:color w:val="000000"/>
                <w:sz w:val="24"/>
                <w:szCs w:val="24"/>
                <w:lang w:val="en-IN" w:eastAsia="en-IN"/>
              </w:rPr>
            </w:pPr>
            <w:r w:rsidRPr="005E5FE8">
              <w:rPr>
                <w:rFonts w:ascii="Times New Roman" w:eastAsia="Times New Roman" w:hAnsi="Times New Roman"/>
                <w:color w:val="000000"/>
                <w:sz w:val="24"/>
                <w:szCs w:val="24"/>
                <w:lang w:val="en-IN" w:eastAsia="en-IN"/>
              </w:rPr>
              <w:t>Mr .G .Ravi</w:t>
            </w:r>
          </w:p>
        </w:tc>
      </w:tr>
      <w:tr w:rsidR="005E5FE8" w:rsidRPr="00BF1D44" w:rsidTr="00A77E44">
        <w:trPr>
          <w:trHeight w:val="305"/>
        </w:trPr>
        <w:tc>
          <w:tcPr>
            <w:tcW w:w="5401" w:type="dxa"/>
            <w:noWrap/>
            <w:hideMark/>
          </w:tcPr>
          <w:p w:rsidR="005E5FE8" w:rsidRPr="005E5FE8" w:rsidRDefault="005E5FE8" w:rsidP="006C7D45">
            <w:pPr>
              <w:spacing w:before="0" w:after="0"/>
              <w:jc w:val="left"/>
              <w:rPr>
                <w:rFonts w:ascii="Times New Roman" w:eastAsia="Times New Roman" w:hAnsi="Times New Roman"/>
                <w:color w:val="000000"/>
                <w:sz w:val="24"/>
                <w:szCs w:val="24"/>
                <w:lang w:val="en-IN" w:eastAsia="en-IN"/>
              </w:rPr>
            </w:pPr>
            <w:r w:rsidRPr="005E5FE8">
              <w:rPr>
                <w:rFonts w:ascii="Times New Roman" w:eastAsia="Times New Roman" w:hAnsi="Times New Roman"/>
                <w:color w:val="000000"/>
                <w:sz w:val="24"/>
                <w:szCs w:val="24"/>
                <w:lang w:val="en-IN" w:eastAsia="en-IN"/>
              </w:rPr>
              <w:t xml:space="preserve">Mr. P.S. Vijay </w:t>
            </w:r>
            <w:proofErr w:type="spellStart"/>
            <w:r w:rsidRPr="005E5FE8">
              <w:rPr>
                <w:rFonts w:ascii="Times New Roman" w:eastAsia="Times New Roman" w:hAnsi="Times New Roman"/>
                <w:color w:val="000000"/>
                <w:sz w:val="24"/>
                <w:szCs w:val="24"/>
                <w:lang w:val="en-IN" w:eastAsia="en-IN"/>
              </w:rPr>
              <w:t>Sagar</w:t>
            </w:r>
            <w:proofErr w:type="spellEnd"/>
          </w:p>
        </w:tc>
      </w:tr>
    </w:tbl>
    <w:p w:rsidR="00BF1D44" w:rsidRPr="009B03D5" w:rsidRDefault="00A77E44" w:rsidP="00A77E44">
      <w:pPr>
        <w:rPr>
          <w:rFonts w:ascii="Times New Roman" w:hAnsi="Times New Roman"/>
          <w:b/>
          <w:sz w:val="36"/>
          <w:szCs w:val="36"/>
        </w:rPr>
      </w:pPr>
      <w:r w:rsidRPr="009B03D5">
        <w:rPr>
          <w:rFonts w:ascii="Times New Roman" w:hAnsi="Times New Roman"/>
          <w:b/>
          <w:sz w:val="36"/>
          <w:szCs w:val="36"/>
        </w:rPr>
        <w:t xml:space="preserve"> </w:t>
      </w:r>
      <w:r>
        <w:rPr>
          <w:rFonts w:ascii="Times New Roman" w:hAnsi="Times New Roman"/>
          <w:b/>
          <w:sz w:val="36"/>
          <w:szCs w:val="36"/>
        </w:rPr>
        <w:t xml:space="preserve">                  </w:t>
      </w:r>
      <w:r w:rsidR="005E5FE8">
        <w:rPr>
          <w:rFonts w:ascii="Times New Roman" w:hAnsi="Times New Roman"/>
          <w:b/>
          <w:sz w:val="36"/>
          <w:szCs w:val="36"/>
        </w:rPr>
        <w:t xml:space="preserve">    </w:t>
      </w:r>
      <w:r>
        <w:rPr>
          <w:rFonts w:ascii="Times New Roman" w:hAnsi="Times New Roman"/>
          <w:b/>
          <w:sz w:val="36"/>
          <w:szCs w:val="36"/>
        </w:rPr>
        <w:t xml:space="preserve">  </w:t>
      </w:r>
      <w:r w:rsidR="00BF1D44" w:rsidRPr="009B03D5">
        <w:rPr>
          <w:rFonts w:ascii="Times New Roman" w:hAnsi="Times New Roman"/>
          <w:b/>
          <w:sz w:val="36"/>
          <w:szCs w:val="36"/>
        </w:rPr>
        <w:t>TEACHING STAFF</w:t>
      </w:r>
    </w:p>
    <w:p w:rsidR="00BF1D44" w:rsidRDefault="00BF1D44" w:rsidP="00BF1D44">
      <w:pPr>
        <w:tabs>
          <w:tab w:val="left" w:pos="495"/>
        </w:tabs>
        <w:spacing w:before="0" w:after="0"/>
        <w:rPr>
          <w:b/>
        </w:rPr>
      </w:pPr>
    </w:p>
    <w:p w:rsidR="00BF1D44" w:rsidRDefault="00BF1D44" w:rsidP="00BF1D44">
      <w:pPr>
        <w:tabs>
          <w:tab w:val="left" w:pos="495"/>
        </w:tabs>
        <w:spacing w:before="0" w:after="0"/>
        <w:rPr>
          <w:b/>
          <w:sz w:val="36"/>
        </w:rPr>
      </w:pPr>
      <w:r>
        <w:rPr>
          <w:b/>
        </w:rPr>
        <w:tab/>
      </w:r>
    </w:p>
    <w:p w:rsidR="0061336E" w:rsidRDefault="0061336E" w:rsidP="0061336E">
      <w:pPr>
        <w:tabs>
          <w:tab w:val="left" w:pos="495"/>
        </w:tabs>
        <w:spacing w:before="0" w:after="0"/>
        <w:rPr>
          <w:b/>
          <w:sz w:val="36"/>
        </w:rPr>
      </w:pPr>
    </w:p>
    <w:p w:rsidR="00A77E44" w:rsidRDefault="00AC2CC6" w:rsidP="0061336E">
      <w:pPr>
        <w:tabs>
          <w:tab w:val="left" w:pos="495"/>
        </w:tabs>
        <w:spacing w:before="0" w:after="0"/>
        <w:rPr>
          <w:b/>
          <w:sz w:val="36"/>
        </w:rPr>
      </w:pPr>
      <w:r>
        <w:rPr>
          <w:b/>
          <w:sz w:val="36"/>
        </w:rPr>
        <w:t xml:space="preserve">                         </w:t>
      </w:r>
    </w:p>
    <w:p w:rsidR="00A77E44" w:rsidRDefault="00A77E44" w:rsidP="0061336E">
      <w:pPr>
        <w:tabs>
          <w:tab w:val="left" w:pos="495"/>
        </w:tabs>
        <w:spacing w:before="0" w:after="0"/>
        <w:rPr>
          <w:b/>
          <w:sz w:val="36"/>
        </w:rPr>
      </w:pPr>
    </w:p>
    <w:p w:rsidR="0061336E" w:rsidRDefault="00A77E44" w:rsidP="0061336E">
      <w:pPr>
        <w:tabs>
          <w:tab w:val="left" w:pos="495"/>
        </w:tabs>
        <w:spacing w:before="0" w:after="0"/>
        <w:rPr>
          <w:b/>
          <w:sz w:val="36"/>
        </w:rPr>
      </w:pPr>
      <w:r>
        <w:rPr>
          <w:b/>
          <w:sz w:val="36"/>
        </w:rPr>
        <w:tab/>
      </w:r>
      <w:r>
        <w:rPr>
          <w:b/>
          <w:sz w:val="36"/>
        </w:rPr>
        <w:tab/>
      </w:r>
      <w:r>
        <w:rPr>
          <w:b/>
          <w:sz w:val="36"/>
        </w:rPr>
        <w:tab/>
      </w:r>
      <w:r>
        <w:rPr>
          <w:b/>
          <w:sz w:val="36"/>
        </w:rPr>
        <w:tab/>
      </w:r>
      <w:r>
        <w:rPr>
          <w:b/>
          <w:sz w:val="36"/>
        </w:rPr>
        <w:tab/>
      </w:r>
      <w:r w:rsidR="0061336E" w:rsidRPr="00F965B3">
        <w:rPr>
          <w:b/>
          <w:sz w:val="36"/>
        </w:rPr>
        <w:t>NON-TEACHING STAFF</w:t>
      </w:r>
    </w:p>
    <w:p w:rsidR="00AC2CC6" w:rsidRPr="00F965B3" w:rsidRDefault="00AC2CC6" w:rsidP="0061336E">
      <w:pPr>
        <w:tabs>
          <w:tab w:val="left" w:pos="495"/>
        </w:tabs>
        <w:spacing w:before="0" w:after="0"/>
        <w:rPr>
          <w:b/>
          <w:sz w:val="24"/>
        </w:rPr>
      </w:pPr>
    </w:p>
    <w:p w:rsidR="0061336E" w:rsidRDefault="0061336E" w:rsidP="0061336E">
      <w:pPr>
        <w:tabs>
          <w:tab w:val="left" w:pos="495"/>
        </w:tabs>
        <w:spacing w:before="0" w:after="0"/>
        <w:rPr>
          <w:b/>
        </w:rPr>
      </w:pPr>
    </w:p>
    <w:tbl>
      <w:tblPr>
        <w:tblStyle w:val="TableGrid"/>
        <w:tblW w:w="9198" w:type="dxa"/>
        <w:tblLook w:val="04A0"/>
      </w:tblPr>
      <w:tblGrid>
        <w:gridCol w:w="4495"/>
        <w:gridCol w:w="192"/>
        <w:gridCol w:w="4511"/>
      </w:tblGrid>
      <w:tr w:rsidR="0061336E" w:rsidRPr="00BF1D44" w:rsidTr="006C7D45">
        <w:trPr>
          <w:trHeight w:val="321"/>
        </w:trPr>
        <w:tc>
          <w:tcPr>
            <w:tcW w:w="9198" w:type="dxa"/>
            <w:gridSpan w:val="3"/>
          </w:tcPr>
          <w:p w:rsidR="0061336E" w:rsidRPr="00BF1D44" w:rsidRDefault="0061336E" w:rsidP="006C7D45">
            <w:pPr>
              <w:pStyle w:val="BodyText"/>
              <w:spacing w:before="6"/>
              <w:rPr>
                <w:b/>
                <w:sz w:val="24"/>
                <w:szCs w:val="24"/>
              </w:rPr>
            </w:pPr>
            <w:r w:rsidRPr="00BF1D44">
              <w:rPr>
                <w:b/>
                <w:sz w:val="24"/>
                <w:szCs w:val="24"/>
              </w:rPr>
              <w:t xml:space="preserve">                                                 LABORATORY STAFF</w:t>
            </w:r>
          </w:p>
        </w:tc>
      </w:tr>
      <w:tr w:rsidR="0061336E" w:rsidRPr="00BF1D44" w:rsidTr="006C7D45">
        <w:trPr>
          <w:trHeight w:val="321"/>
        </w:trPr>
        <w:tc>
          <w:tcPr>
            <w:tcW w:w="4495" w:type="dxa"/>
          </w:tcPr>
          <w:p w:rsidR="0061336E" w:rsidRPr="00BF1D44" w:rsidRDefault="0061336E" w:rsidP="006C7D45">
            <w:pPr>
              <w:pStyle w:val="BodyText"/>
              <w:spacing w:before="6"/>
              <w:jc w:val="center"/>
              <w:rPr>
                <w:bCs/>
                <w:sz w:val="24"/>
                <w:szCs w:val="24"/>
              </w:rPr>
            </w:pPr>
            <w:r>
              <w:rPr>
                <w:bCs/>
                <w:sz w:val="24"/>
                <w:szCs w:val="24"/>
              </w:rPr>
              <w:t xml:space="preserve">Mr. G. </w:t>
            </w:r>
            <w:proofErr w:type="spellStart"/>
            <w:r>
              <w:rPr>
                <w:bCs/>
                <w:sz w:val="24"/>
                <w:szCs w:val="24"/>
              </w:rPr>
              <w:t>Kanthaiah</w:t>
            </w:r>
            <w:proofErr w:type="spellEnd"/>
          </w:p>
        </w:tc>
        <w:tc>
          <w:tcPr>
            <w:tcW w:w="4703" w:type="dxa"/>
            <w:gridSpan w:val="2"/>
          </w:tcPr>
          <w:p w:rsidR="0061336E" w:rsidRPr="00BF1D44" w:rsidRDefault="0061336E" w:rsidP="006C7D45">
            <w:pPr>
              <w:pStyle w:val="BodyText"/>
              <w:spacing w:before="6"/>
              <w:jc w:val="center"/>
              <w:rPr>
                <w:bCs/>
                <w:sz w:val="24"/>
                <w:szCs w:val="24"/>
              </w:rPr>
            </w:pPr>
            <w:r>
              <w:rPr>
                <w:bCs/>
                <w:sz w:val="24"/>
                <w:szCs w:val="24"/>
              </w:rPr>
              <w:t>Technical Assistant</w:t>
            </w:r>
          </w:p>
        </w:tc>
      </w:tr>
      <w:tr w:rsidR="0061336E" w:rsidRPr="00BF1D44" w:rsidTr="006C7D45">
        <w:trPr>
          <w:trHeight w:val="323"/>
        </w:trPr>
        <w:tc>
          <w:tcPr>
            <w:tcW w:w="9198" w:type="dxa"/>
            <w:gridSpan w:val="3"/>
          </w:tcPr>
          <w:p w:rsidR="0061336E" w:rsidRPr="00BF1D44" w:rsidRDefault="0061336E" w:rsidP="006C7D45">
            <w:pPr>
              <w:pStyle w:val="BodyText"/>
              <w:spacing w:before="6"/>
              <w:rPr>
                <w:b/>
                <w:sz w:val="24"/>
                <w:szCs w:val="24"/>
              </w:rPr>
            </w:pPr>
            <w:r w:rsidRPr="00BF1D44">
              <w:rPr>
                <w:b/>
                <w:sz w:val="24"/>
                <w:szCs w:val="24"/>
              </w:rPr>
              <w:t xml:space="preserve">                                    ADMINISTRATIVE STAFF</w:t>
            </w:r>
          </w:p>
        </w:tc>
      </w:tr>
      <w:tr w:rsidR="0061336E" w:rsidRPr="00BF1D44" w:rsidTr="006C7D45">
        <w:trPr>
          <w:trHeight w:val="323"/>
        </w:trPr>
        <w:tc>
          <w:tcPr>
            <w:tcW w:w="4687" w:type="dxa"/>
            <w:gridSpan w:val="2"/>
          </w:tcPr>
          <w:p w:rsidR="0061336E" w:rsidRPr="00BF1D44" w:rsidRDefault="0061336E" w:rsidP="0061336E">
            <w:pPr>
              <w:pStyle w:val="BodyText"/>
              <w:spacing w:before="6"/>
              <w:jc w:val="center"/>
              <w:rPr>
                <w:bCs/>
                <w:sz w:val="24"/>
                <w:szCs w:val="24"/>
              </w:rPr>
            </w:pPr>
            <w:proofErr w:type="spellStart"/>
            <w:r w:rsidRPr="00BF1D44">
              <w:rPr>
                <w:bCs/>
                <w:sz w:val="24"/>
                <w:szCs w:val="24"/>
              </w:rPr>
              <w:t>G.Sr</w:t>
            </w:r>
            <w:r>
              <w:rPr>
                <w:bCs/>
                <w:sz w:val="24"/>
                <w:szCs w:val="24"/>
              </w:rPr>
              <w:t>eedevi</w:t>
            </w:r>
            <w:proofErr w:type="spellEnd"/>
          </w:p>
        </w:tc>
        <w:tc>
          <w:tcPr>
            <w:tcW w:w="4511" w:type="dxa"/>
          </w:tcPr>
          <w:p w:rsidR="0061336E" w:rsidRPr="00BF1D44" w:rsidRDefault="0061336E" w:rsidP="006C7D45">
            <w:pPr>
              <w:pStyle w:val="BodyText"/>
              <w:spacing w:before="6"/>
              <w:jc w:val="center"/>
              <w:rPr>
                <w:bCs/>
                <w:sz w:val="24"/>
                <w:szCs w:val="24"/>
              </w:rPr>
            </w:pPr>
            <w:r>
              <w:rPr>
                <w:bCs/>
                <w:sz w:val="24"/>
                <w:szCs w:val="24"/>
              </w:rPr>
              <w:t>Computer Operator</w:t>
            </w:r>
          </w:p>
        </w:tc>
      </w:tr>
      <w:tr w:rsidR="0061336E" w:rsidRPr="00BF1D44" w:rsidTr="006C7D45">
        <w:trPr>
          <w:trHeight w:val="334"/>
        </w:trPr>
        <w:tc>
          <w:tcPr>
            <w:tcW w:w="4687" w:type="dxa"/>
            <w:gridSpan w:val="2"/>
          </w:tcPr>
          <w:p w:rsidR="0061336E" w:rsidRPr="00BF1D44" w:rsidRDefault="0061336E" w:rsidP="006C7D45">
            <w:pPr>
              <w:pStyle w:val="BodyText"/>
              <w:spacing w:before="6"/>
              <w:jc w:val="center"/>
              <w:rPr>
                <w:bCs/>
                <w:sz w:val="24"/>
                <w:szCs w:val="24"/>
              </w:rPr>
            </w:pPr>
            <w:r>
              <w:rPr>
                <w:bCs/>
                <w:sz w:val="24"/>
                <w:szCs w:val="24"/>
              </w:rPr>
              <w:t xml:space="preserve">N. </w:t>
            </w:r>
            <w:proofErr w:type="spellStart"/>
            <w:r>
              <w:rPr>
                <w:bCs/>
                <w:sz w:val="24"/>
                <w:szCs w:val="24"/>
              </w:rPr>
              <w:t>Shashi</w:t>
            </w:r>
            <w:proofErr w:type="spellEnd"/>
            <w:r>
              <w:rPr>
                <w:bCs/>
                <w:sz w:val="24"/>
                <w:szCs w:val="24"/>
              </w:rPr>
              <w:t xml:space="preserve"> Kumar</w:t>
            </w:r>
          </w:p>
        </w:tc>
        <w:tc>
          <w:tcPr>
            <w:tcW w:w="4511" w:type="dxa"/>
          </w:tcPr>
          <w:p w:rsidR="0061336E" w:rsidRPr="00BF1D44" w:rsidRDefault="0061336E" w:rsidP="006C7D45">
            <w:pPr>
              <w:pStyle w:val="BodyText"/>
              <w:spacing w:before="6"/>
              <w:jc w:val="center"/>
              <w:rPr>
                <w:bCs/>
                <w:sz w:val="24"/>
                <w:szCs w:val="24"/>
              </w:rPr>
            </w:pPr>
            <w:r w:rsidRPr="00BF1D44">
              <w:rPr>
                <w:bCs/>
                <w:sz w:val="24"/>
                <w:szCs w:val="24"/>
              </w:rPr>
              <w:t>Attender</w:t>
            </w:r>
          </w:p>
        </w:tc>
      </w:tr>
    </w:tbl>
    <w:p w:rsidR="0061336E" w:rsidRDefault="0061336E" w:rsidP="0061336E"/>
    <w:p w:rsidR="00BF1D44" w:rsidRDefault="00BF1D44" w:rsidP="0061336E">
      <w:pPr>
        <w:spacing w:before="0" w:after="160" w:line="259" w:lineRule="auto"/>
        <w:jc w:val="left"/>
        <w:rPr>
          <w:b/>
          <w:sz w:val="36"/>
        </w:rPr>
      </w:pPr>
    </w:p>
    <w:p w:rsidR="0061336E" w:rsidRPr="0061336E" w:rsidRDefault="0061336E" w:rsidP="0061336E">
      <w:pPr>
        <w:spacing w:before="0" w:after="160" w:line="259" w:lineRule="auto"/>
        <w:jc w:val="left"/>
        <w:rPr>
          <w:b/>
          <w:sz w:val="36"/>
        </w:rPr>
      </w:pPr>
    </w:p>
    <w:p w:rsidR="00BF1D44" w:rsidRDefault="00BF1D44" w:rsidP="00BF1D44"/>
    <w:p w:rsidR="00BF1D44" w:rsidRDefault="00BF1D44" w:rsidP="00BF1D44"/>
    <w:p w:rsidR="00BF1D44" w:rsidRDefault="00BF1D44" w:rsidP="00BF1D44"/>
    <w:p w:rsidR="00AA00CB" w:rsidRDefault="00AA00CB" w:rsidP="00BF1D44"/>
    <w:p w:rsidR="00AA00CB" w:rsidRDefault="00AA00CB" w:rsidP="00BF1D44"/>
    <w:p w:rsidR="00BF1D44" w:rsidRDefault="00BF1D44" w:rsidP="00BF1D44">
      <w:pPr>
        <w:framePr w:w="11404" w:wrap="around" w:vAnchor="page" w:hAnchor="page" w:x="170" w:y="9731"/>
        <w:widowControl w:val="0"/>
        <w:autoSpaceDE w:val="0"/>
        <w:autoSpaceDN w:val="0"/>
        <w:adjustRightInd w:val="0"/>
        <w:spacing w:before="63" w:after="0" w:line="417" w:lineRule="exact"/>
        <w:ind w:left="2805"/>
        <w:jc w:val="center"/>
        <w:rPr>
          <w:rFonts w:ascii="RNNSHD+TimesNewRomanPS-BoldMT"/>
          <w:color w:val="0070C0"/>
          <w:sz w:val="28"/>
        </w:rPr>
      </w:pPr>
    </w:p>
    <w:p w:rsidR="00FB7F69" w:rsidRDefault="00FB7F69" w:rsidP="00FB7F69">
      <w:pPr>
        <w:tabs>
          <w:tab w:val="left" w:pos="3694"/>
        </w:tabs>
        <w:rPr>
          <w:noProof/>
        </w:rPr>
      </w:pPr>
    </w:p>
    <w:p w:rsidR="00FB7F69" w:rsidRDefault="004C43DD" w:rsidP="00FB7F69">
      <w:pPr>
        <w:tabs>
          <w:tab w:val="left" w:pos="3694"/>
        </w:tabs>
        <w:ind w:left="1440"/>
        <w:rPr>
          <w:noProof/>
        </w:rPr>
      </w:pPr>
      <w:r>
        <w:rPr>
          <w:noProof/>
        </w:rPr>
        <w:t xml:space="preserve">                    </w:t>
      </w:r>
      <w:r w:rsidR="00FB7F69" w:rsidRPr="00FB7F69">
        <w:rPr>
          <w:noProof/>
          <w:lang w:val="en-GB" w:eastAsia="en-GB"/>
        </w:rPr>
        <w:drawing>
          <wp:inline distT="0" distB="0" distL="0" distR="0">
            <wp:extent cx="2590800" cy="3162300"/>
            <wp:effectExtent l="19050" t="0" r="0" b="0"/>
            <wp:docPr id="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srcRect/>
                    <a:stretch>
                      <a:fillRect/>
                    </a:stretch>
                  </pic:blipFill>
                  <pic:spPr bwMode="auto">
                    <a:xfrm>
                      <a:off x="0" y="0"/>
                      <a:ext cx="2590800" cy="3162300"/>
                    </a:xfrm>
                    <a:prstGeom prst="rect">
                      <a:avLst/>
                    </a:prstGeom>
                    <a:noFill/>
                    <a:ln w="9525">
                      <a:noFill/>
                      <a:miter lim="800000"/>
                      <a:headEnd/>
                      <a:tailEnd/>
                    </a:ln>
                  </pic:spPr>
                </pic:pic>
              </a:graphicData>
            </a:graphic>
          </wp:inline>
        </w:drawing>
      </w:r>
    </w:p>
    <w:p w:rsidR="00AC48D9" w:rsidRPr="00AC48D9" w:rsidRDefault="001655C0" w:rsidP="00AC48D9">
      <w:pPr>
        <w:tabs>
          <w:tab w:val="left" w:pos="3694"/>
        </w:tabs>
        <w:ind w:left="1440"/>
      </w:pPr>
      <w:r w:rsidRPr="001655C0">
        <w:rPr>
          <w:noProof/>
        </w:rPr>
      </w:r>
      <w:r>
        <w:rPr>
          <w:noProof/>
        </w:rPr>
        <w:pict>
          <v:group id="Group 23" o:spid="_x0000_s1026" style="width:310.55pt;height:37.5pt;mso-position-horizontal-relative:char;mso-position-vertical-relative:line" coordsize="4720,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">
            <v:shape id="Freeform 3" o:spid="_x0000_s1027" style="position:absolute;left:20;top:20;width:4680;height:600;visibility:visible;mso-wrap-style:square;v-text-anchor:top" coordsize="468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" path="m4467,l213,,145,11,87,41,41,87,11,145,,213,,387r11,68l41,513r46,46l145,589r68,11l4467,600r68,-11l4593,559r46,-46l4669,455r11,-68l4680,213r-11,-68l4639,87,4593,41,4535,11,4467,xe" fillcolor="#30859c" stroked="f">
              <v:path arrowok="t" o:connecttype="custom" o:connectlocs="4467,20;213,20;145,31;87,61;41,107;11,165;0,233;0,407;11,475;41,533;87,579;145,609;213,620;4467,620;4535,609;4593,579;4639,533;4669,475;4680,407;4680,233;4669,165;4639,107;4593,61;4535,31;4467,20" o:connectangles="0,0,0,0,0,0,0,0,0,0,0,0,0,0,0,0,0,0,0,0,0,0,0,0,0"/>
            </v:shape>
            <v:shape id="Freeform 4" o:spid="_x0000_s1028" style="position:absolute;left:20;top:20;width:4680;height:600;visibility:visible;mso-wrap-style:square;v-text-anchor:top" coordsize="468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" path="m,213l11,145,41,87,87,41,145,11,213,,4467,r68,11l4593,41r46,46l4669,145r11,68l4680,387r-11,68l4639,513r-46,46l4535,589r-68,11l213,600,145,589,87,559,41,513,11,455,,387,,213xe" filled="f" strokecolor="#385d89" strokeweight="2pt">
              <v:path arrowok="t" o:connecttype="custom" o:connectlocs="0,233;11,165;41,107;87,61;145,31;213,20;4467,20;4535,31;4593,61;4639,107;4669,165;4680,233;4680,407;4669,475;4639,533;4593,579;4535,609;4467,620;213,620;145,609;87,579;41,533;11,475;0,407;0,233" o:connectangles="0,0,0,0,0,0,0,0,0,0,0,0,0,0,0,0,0,0,0,0,0,0,0,0,0"/>
            </v:shape>
            <v:shapetype id="_x0000_t202" coordsize="21600,21600" o:spt="202" path="m,l,21600r21600,l21600,xe">
              <v:stroke joinstyle="miter"/>
              <v:path gradientshapeok="t" o:connecttype="rect"/>
            </v:shapetype>
            <v:shape id="Text Box 5" o:spid="_x0000_s1029" type="#_x0000_t202" style="position:absolute;width:4720;height:6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rsidR="00BF1D44" w:rsidRDefault="00AC48D9" w:rsidP="00F9749E">
                    <w:pPr>
                      <w:spacing w:before="139"/>
                      <w:jc w:val="center"/>
                      <w:rPr>
                        <w:b/>
                        <w:sz w:val="32"/>
                      </w:rPr>
                    </w:pPr>
                    <w:r>
                      <w:rPr>
                        <w:b/>
                        <w:color w:val="FFFFFF"/>
                        <w:sz w:val="32"/>
                      </w:rPr>
                      <w:t xml:space="preserve">ABOUT </w:t>
                    </w:r>
                    <w:r w:rsidR="00F9749E">
                      <w:rPr>
                        <w:b/>
                        <w:color w:val="FFFFFF"/>
                        <w:sz w:val="32"/>
                      </w:rPr>
                      <w:t xml:space="preserve">THE </w:t>
                    </w:r>
                    <w:r>
                      <w:rPr>
                        <w:b/>
                        <w:color w:val="FFFFFF"/>
                        <w:sz w:val="32"/>
                      </w:rPr>
                      <w:t>CENTER</w:t>
                    </w:r>
                    <w:r w:rsidR="00F9749E">
                      <w:rPr>
                        <w:b/>
                        <w:color w:val="FFFFFF"/>
                        <w:sz w:val="32"/>
                      </w:rPr>
                      <w:t xml:space="preserve"> FOR ENERGY STUDIES</w:t>
                    </w:r>
                  </w:p>
                </w:txbxContent>
              </v:textbox>
            </v:shape>
            <w10:wrap type="none"/>
            <w10:anchorlock/>
          </v:group>
        </w:pict>
      </w:r>
    </w:p>
    <w:p w:rsidR="00AC48D9" w:rsidRPr="00486CAE" w:rsidRDefault="00AC48D9" w:rsidP="00AC48D9">
      <w:pPr>
        <w:spacing w:line="360" w:lineRule="auto"/>
        <w:rPr>
          <w:rFonts w:ascii="Times New Roman" w:hAnsi="Times New Roman"/>
          <w:sz w:val="24"/>
          <w:szCs w:val="24"/>
        </w:rPr>
      </w:pPr>
      <w:r w:rsidRPr="00486CAE">
        <w:rPr>
          <w:rFonts w:ascii="Times New Roman" w:hAnsi="Times New Roman"/>
          <w:sz w:val="24"/>
          <w:szCs w:val="24"/>
        </w:rPr>
        <w:t xml:space="preserve">Energy availability at economic cost is the driving force for any economy.  In recent years, the growth in the industrial/service sector has resulted in enhanced energy consumption widening the gap between the energy demand and supply. Energy conservation has attained priority as it is regarded as an additional energy resource.  A few organizations engaged in the field of energy studies confined their activities to the area of consultancy.  Realizing this limitation, the School of Energy was established by the University in the year 1989. </w:t>
      </w:r>
    </w:p>
    <w:p w:rsidR="00935E43" w:rsidRPr="001B0A20" w:rsidRDefault="00AC48D9" w:rsidP="001B0A20">
      <w:pPr>
        <w:spacing w:line="360" w:lineRule="auto"/>
        <w:ind w:firstLine="720"/>
        <w:rPr>
          <w:rFonts w:ascii="Times New Roman" w:hAnsi="Times New Roman"/>
          <w:sz w:val="24"/>
          <w:szCs w:val="24"/>
        </w:rPr>
      </w:pPr>
      <w:r w:rsidRPr="00486CAE">
        <w:rPr>
          <w:rFonts w:ascii="Times New Roman" w:hAnsi="Times New Roman"/>
          <w:sz w:val="24"/>
          <w:szCs w:val="24"/>
        </w:rPr>
        <w:t xml:space="preserve">Before starting the School of Energy, the University offered a five-semester part-time program in Energy Management. The academic Link Interchange scheme (ALIS) existed with the </w:t>
      </w:r>
      <w:r w:rsidRPr="00486CAE">
        <w:rPr>
          <w:rFonts w:ascii="Times New Roman" w:hAnsi="Times New Roman"/>
          <w:b/>
          <w:bCs/>
          <w:sz w:val="24"/>
          <w:szCs w:val="24"/>
        </w:rPr>
        <w:t>Scottish Energy Centre (SEC) at Napier Polytechnic, Edinburgh, U.K,</w:t>
      </w:r>
      <w:r w:rsidRPr="00486CAE">
        <w:rPr>
          <w:rFonts w:ascii="Times New Roman" w:hAnsi="Times New Roman"/>
          <w:sz w:val="24"/>
          <w:szCs w:val="24"/>
        </w:rPr>
        <w:t xml:space="preserve"> in collaboration with the British Council Division, Madras.  The outcome of ALIS was establishing the School of Energy in 1989 with the expertise of core faculty drawn from the constituent units of the University. The School of Energy commenced a 3-semester M.Tech program in Energy Systems in 1990.  The school was later renamed the Center for Energy Studies (CES) in 1996. The Centre was brought under the administration of the College in 2003. </w:t>
      </w:r>
    </w:p>
    <w:p w:rsidR="003808A5" w:rsidRDefault="003808A5" w:rsidP="003E404D">
      <w:pPr>
        <w:rPr>
          <w:rFonts w:ascii="Times New Roman" w:hAnsi="Times New Roman"/>
          <w:b/>
          <w:sz w:val="24"/>
          <w:szCs w:val="24"/>
        </w:rPr>
      </w:pPr>
    </w:p>
    <w:p w:rsidR="00326891" w:rsidRDefault="00326891" w:rsidP="003E404D">
      <w:pPr>
        <w:rPr>
          <w:rFonts w:ascii="Times New Roman" w:hAnsi="Times New Roman"/>
          <w:b/>
          <w:sz w:val="24"/>
          <w:szCs w:val="24"/>
        </w:rPr>
      </w:pPr>
    </w:p>
    <w:p w:rsidR="00BF1D44" w:rsidRDefault="001655C0" w:rsidP="003E404D">
      <w:pPr>
        <w:rPr>
          <w:rFonts w:ascii="Times New Roman" w:hAnsi="Times New Roman"/>
          <w:b/>
          <w:sz w:val="24"/>
          <w:szCs w:val="24"/>
        </w:rPr>
      </w:pPr>
      <w:r w:rsidRPr="001655C0">
        <w:rPr>
          <w:rFonts w:ascii="Times New Roman" w:hAnsi="Times New Roman"/>
          <w:b/>
          <w:noProof/>
          <w:sz w:val="24"/>
          <w:szCs w:val="24"/>
        </w:rPr>
        <w:pict>
          <v:group id="Group 19" o:spid="_x0000_s1030" style="position:absolute;left:0;text-align:left;margin-left:144.25pt;margin-top:31.4pt;width:351.5pt;height:33.4pt;z-index:-251649024;mso-wrap-distance-left:0;mso-wrap-distance-right:0;mso-position-horizontal-relative:page" coordorigin="3700,300" coordsize="4840,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">
            <v:shape id="Freeform 11" o:spid="_x0000_s1031" style="position:absolute;left:3720;top:319;width:4800;height:600;visibility:visible;mso-wrap-style:square;v-text-anchor:top" coordsize="480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" path="m4587,l213,,145,10,87,41,41,87,11,145,,212,,387r11,67l41,512r46,46l145,589r68,11l4587,600r68,-11l4713,558r46,-46l4789,454r11,-67l4800,212r-11,-67l4759,87,4713,41,4655,10,4587,xe" fillcolor="#30859c" stroked="f">
              <v:path arrowok="t" o:connecttype="custom" o:connectlocs="4587,320;213,320;145,330;87,361;41,407;11,465;0,532;0,707;11,774;41,832;87,878;145,909;213,920;4587,920;4655,909;4713,878;4759,832;4789,774;4800,707;4800,532;4789,465;4759,407;4713,361;4655,330;4587,320" o:connectangles="0,0,0,0,0,0,0,0,0,0,0,0,0,0,0,0,0,0,0,0,0,0,0,0,0"/>
            </v:shape>
            <v:shape id="Freeform 12" o:spid="_x0000_s1032" style="position:absolute;left:3720;top:319;width:4800;height:600;visibility:visible;mso-wrap-style:square;v-text-anchor:top" coordsize="480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" path="m,212l11,145,41,87,87,41,145,10,213,,4587,r68,10l4713,41r46,46l4789,145r11,67l4800,387r-11,67l4759,512r-46,46l4655,589r-68,11l213,600,145,589,87,558,41,512,11,454,,387,,212xe" filled="f" strokecolor="#385d89" strokeweight="2pt">
              <v:path arrowok="t" o:connecttype="custom" o:connectlocs="0,532;11,465;41,407;87,361;145,330;213,320;4587,320;4655,330;4713,361;4759,407;4789,465;4800,532;4800,707;4789,774;4759,832;4713,878;4655,909;4587,920;213,920;145,909;87,878;41,832;11,774;0,707;0,532" o:connectangles="0,0,0,0,0,0,0,0,0,0,0,0,0,0,0,0,0,0,0,0,0,0,0,0,0"/>
            </v:shape>
            <v:shape id="Text Box 13" o:spid="_x0000_s1033" type="#_x0000_t202" style="position:absolute;left:3700;top:299;width:4840;height:6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style="mso-next-textbox:#Text Box 13" inset="0,0,0,0">
                <w:txbxContent>
                  <w:p w:rsidR="00BF1D44" w:rsidRPr="007C70A0" w:rsidRDefault="00BF1D44" w:rsidP="00F9749E">
                    <w:pPr>
                      <w:spacing w:before="141"/>
                      <w:ind w:left="438"/>
                      <w:jc w:val="center"/>
                      <w:rPr>
                        <w:rFonts w:ascii="Times New Roman" w:hAnsi="Times New Roman"/>
                        <w:b/>
                        <w:sz w:val="32"/>
                      </w:rPr>
                    </w:pPr>
                    <w:r w:rsidRPr="007C70A0">
                      <w:rPr>
                        <w:rFonts w:ascii="Times New Roman" w:hAnsi="Times New Roman"/>
                        <w:b/>
                        <w:color w:val="FFFFFF"/>
                        <w:sz w:val="32"/>
                      </w:rPr>
                      <w:t xml:space="preserve">VISION </w:t>
                    </w:r>
                    <w:r w:rsidR="00AC48D9">
                      <w:rPr>
                        <w:rFonts w:ascii="Times New Roman" w:hAnsi="Times New Roman"/>
                        <w:b/>
                        <w:color w:val="FFFFFF"/>
                        <w:sz w:val="32"/>
                      </w:rPr>
                      <w:t>and MISSION of the CENTER</w:t>
                    </w:r>
                  </w:p>
                </w:txbxContent>
              </v:textbox>
            </v:shape>
            <w10:wrap type="topAndBottom" anchorx="page"/>
          </v:group>
        </w:pict>
      </w:r>
    </w:p>
    <w:p w:rsidR="00BF1D44" w:rsidRDefault="00BF1D44" w:rsidP="00BF1D44">
      <w:pPr>
        <w:ind w:firstLine="720"/>
        <w:rPr>
          <w:rFonts w:ascii="Times New Roman" w:hAnsi="Times New Roman"/>
          <w:b/>
          <w:sz w:val="24"/>
          <w:szCs w:val="24"/>
        </w:rPr>
      </w:pPr>
    </w:p>
    <w:p w:rsidR="00AC48D9" w:rsidRPr="00AC48D9" w:rsidRDefault="00AC48D9" w:rsidP="00AC48D9">
      <w:pPr>
        <w:numPr>
          <w:ilvl w:val="0"/>
          <w:numId w:val="10"/>
        </w:numPr>
        <w:tabs>
          <w:tab w:val="clear" w:pos="1440"/>
          <w:tab w:val="num" w:pos="720"/>
        </w:tabs>
        <w:spacing w:before="0" w:after="0" w:line="360" w:lineRule="auto"/>
        <w:ind w:left="720"/>
        <w:rPr>
          <w:rFonts w:ascii="Times New Roman" w:hAnsi="Times New Roman"/>
          <w:sz w:val="24"/>
          <w:szCs w:val="24"/>
        </w:rPr>
      </w:pPr>
      <w:r w:rsidRPr="00AC48D9">
        <w:rPr>
          <w:rFonts w:ascii="Times New Roman" w:hAnsi="Times New Roman"/>
          <w:sz w:val="24"/>
          <w:szCs w:val="24"/>
        </w:rPr>
        <w:t xml:space="preserve">To provide quality education for graduate students by disseminating knowledge in inter disciplinary areas of science and technology </w:t>
      </w:r>
    </w:p>
    <w:p w:rsidR="00AC48D9" w:rsidRPr="00AC48D9" w:rsidRDefault="00AC48D9" w:rsidP="00AC48D9">
      <w:pPr>
        <w:numPr>
          <w:ilvl w:val="0"/>
          <w:numId w:val="10"/>
        </w:numPr>
        <w:tabs>
          <w:tab w:val="clear" w:pos="1440"/>
          <w:tab w:val="num" w:pos="720"/>
        </w:tabs>
        <w:spacing w:before="0" w:after="0" w:line="360" w:lineRule="auto"/>
        <w:ind w:left="720"/>
        <w:rPr>
          <w:rFonts w:ascii="Times New Roman" w:hAnsi="Times New Roman"/>
          <w:sz w:val="24"/>
          <w:szCs w:val="24"/>
        </w:rPr>
      </w:pPr>
      <w:r w:rsidRPr="00AC48D9">
        <w:rPr>
          <w:rFonts w:ascii="Times New Roman" w:hAnsi="Times New Roman"/>
          <w:sz w:val="24"/>
          <w:szCs w:val="24"/>
        </w:rPr>
        <w:t xml:space="preserve">To carry out both basic and applied research in solving diverse problems in energy sector </w:t>
      </w:r>
    </w:p>
    <w:p w:rsidR="00AC48D9" w:rsidRPr="00AC48D9" w:rsidRDefault="00AC48D9" w:rsidP="00AC48D9">
      <w:pPr>
        <w:numPr>
          <w:ilvl w:val="0"/>
          <w:numId w:val="9"/>
        </w:numPr>
        <w:tabs>
          <w:tab w:val="clear" w:pos="1440"/>
          <w:tab w:val="num" w:pos="720"/>
        </w:tabs>
        <w:spacing w:before="0" w:after="0" w:line="360" w:lineRule="auto"/>
        <w:ind w:left="720"/>
        <w:rPr>
          <w:rFonts w:ascii="Times New Roman" w:hAnsi="Times New Roman"/>
          <w:sz w:val="24"/>
          <w:szCs w:val="24"/>
        </w:rPr>
      </w:pPr>
      <w:r w:rsidRPr="00AC48D9">
        <w:rPr>
          <w:rFonts w:ascii="Times New Roman" w:hAnsi="Times New Roman"/>
          <w:sz w:val="24"/>
          <w:szCs w:val="24"/>
        </w:rPr>
        <w:t xml:space="preserve">To develop innovative measures leading to technology </w:t>
      </w:r>
      <w:proofErr w:type="spellStart"/>
      <w:r w:rsidRPr="00AC48D9">
        <w:rPr>
          <w:rFonts w:ascii="Times New Roman" w:hAnsi="Times New Roman"/>
          <w:sz w:val="24"/>
          <w:szCs w:val="24"/>
        </w:rPr>
        <w:t>upgradation</w:t>
      </w:r>
      <w:proofErr w:type="spellEnd"/>
      <w:r w:rsidRPr="00AC48D9">
        <w:rPr>
          <w:rFonts w:ascii="Times New Roman" w:hAnsi="Times New Roman"/>
          <w:sz w:val="24"/>
          <w:szCs w:val="24"/>
        </w:rPr>
        <w:t xml:space="preserve"> and energy conservation </w:t>
      </w:r>
    </w:p>
    <w:p w:rsidR="00AC48D9" w:rsidRPr="00AC48D9" w:rsidRDefault="00AC48D9" w:rsidP="00AC48D9">
      <w:pPr>
        <w:numPr>
          <w:ilvl w:val="0"/>
          <w:numId w:val="9"/>
        </w:numPr>
        <w:tabs>
          <w:tab w:val="clear" w:pos="1440"/>
          <w:tab w:val="num" w:pos="720"/>
        </w:tabs>
        <w:spacing w:before="0" w:after="0" w:line="360" w:lineRule="auto"/>
        <w:ind w:left="720"/>
        <w:rPr>
          <w:rFonts w:ascii="Times New Roman" w:hAnsi="Times New Roman"/>
          <w:sz w:val="24"/>
          <w:szCs w:val="24"/>
        </w:rPr>
      </w:pPr>
      <w:r w:rsidRPr="00AC48D9">
        <w:rPr>
          <w:rFonts w:ascii="Times New Roman" w:hAnsi="Times New Roman"/>
          <w:sz w:val="24"/>
          <w:szCs w:val="24"/>
        </w:rPr>
        <w:t>To undertake development, testing and transfer of technology to stake-holders for sustainable development</w:t>
      </w:r>
    </w:p>
    <w:p w:rsidR="00AC48D9" w:rsidRPr="00AC48D9" w:rsidRDefault="00AC48D9" w:rsidP="00AC48D9">
      <w:pPr>
        <w:numPr>
          <w:ilvl w:val="0"/>
          <w:numId w:val="9"/>
        </w:numPr>
        <w:tabs>
          <w:tab w:val="clear" w:pos="1440"/>
          <w:tab w:val="num" w:pos="720"/>
        </w:tabs>
        <w:spacing w:before="0" w:after="0" w:line="360" w:lineRule="auto"/>
        <w:ind w:left="720"/>
        <w:rPr>
          <w:rFonts w:ascii="Times New Roman" w:hAnsi="Times New Roman"/>
          <w:sz w:val="24"/>
          <w:szCs w:val="24"/>
        </w:rPr>
      </w:pPr>
      <w:r w:rsidRPr="00AC48D9">
        <w:rPr>
          <w:rFonts w:ascii="Times New Roman" w:hAnsi="Times New Roman"/>
          <w:sz w:val="24"/>
          <w:szCs w:val="24"/>
        </w:rPr>
        <w:t xml:space="preserve">Act as a nodal Centre for promoting sponsored research and industrial consultancy </w:t>
      </w:r>
    </w:p>
    <w:p w:rsidR="00AC48D9" w:rsidRDefault="00AC48D9" w:rsidP="00AC48D9">
      <w:pPr>
        <w:ind w:left="360"/>
        <w:rPr>
          <w:rFonts w:ascii="Times New Roman" w:hAnsi="Times New Roman"/>
          <w:b/>
          <w:sz w:val="24"/>
          <w:szCs w:val="24"/>
        </w:rPr>
      </w:pPr>
    </w:p>
    <w:p w:rsidR="009F3027" w:rsidRDefault="009F3027" w:rsidP="00AC48D9">
      <w:pPr>
        <w:ind w:left="360"/>
        <w:rPr>
          <w:rFonts w:ascii="Times New Roman" w:hAnsi="Times New Roman"/>
          <w:b/>
          <w:sz w:val="24"/>
          <w:szCs w:val="24"/>
        </w:rPr>
      </w:pPr>
    </w:p>
    <w:p w:rsidR="009F3027" w:rsidRDefault="009F3027" w:rsidP="00AC48D9">
      <w:pPr>
        <w:ind w:left="360"/>
        <w:rPr>
          <w:rFonts w:ascii="Times New Roman" w:hAnsi="Times New Roman"/>
          <w:b/>
          <w:sz w:val="24"/>
          <w:szCs w:val="24"/>
        </w:rPr>
      </w:pPr>
    </w:p>
    <w:p w:rsidR="009F3027" w:rsidRDefault="009F3027" w:rsidP="00AC48D9">
      <w:pPr>
        <w:ind w:left="360"/>
        <w:rPr>
          <w:rFonts w:ascii="Times New Roman" w:hAnsi="Times New Roman"/>
          <w:b/>
          <w:sz w:val="24"/>
          <w:szCs w:val="24"/>
        </w:rPr>
      </w:pPr>
    </w:p>
    <w:p w:rsidR="009F3027" w:rsidRDefault="009F3027" w:rsidP="00AC48D9">
      <w:pPr>
        <w:ind w:left="360"/>
        <w:rPr>
          <w:rFonts w:ascii="Times New Roman" w:hAnsi="Times New Roman"/>
          <w:b/>
          <w:sz w:val="24"/>
          <w:szCs w:val="24"/>
        </w:rPr>
      </w:pPr>
    </w:p>
    <w:p w:rsidR="009F3027" w:rsidRDefault="009F3027" w:rsidP="00AC48D9">
      <w:pPr>
        <w:ind w:left="360"/>
        <w:rPr>
          <w:rFonts w:ascii="Times New Roman" w:hAnsi="Times New Roman"/>
          <w:b/>
          <w:sz w:val="24"/>
          <w:szCs w:val="24"/>
        </w:rPr>
      </w:pPr>
    </w:p>
    <w:p w:rsidR="009F3027" w:rsidRDefault="009F3027" w:rsidP="00AC48D9">
      <w:pPr>
        <w:ind w:left="360"/>
        <w:rPr>
          <w:rFonts w:ascii="Times New Roman" w:hAnsi="Times New Roman"/>
          <w:b/>
          <w:sz w:val="24"/>
          <w:szCs w:val="24"/>
        </w:rPr>
      </w:pPr>
    </w:p>
    <w:p w:rsidR="009F3027" w:rsidRDefault="009F3027" w:rsidP="00AC48D9">
      <w:pPr>
        <w:ind w:left="360"/>
        <w:rPr>
          <w:rFonts w:ascii="Times New Roman" w:hAnsi="Times New Roman"/>
          <w:b/>
          <w:sz w:val="24"/>
          <w:szCs w:val="24"/>
        </w:rPr>
      </w:pPr>
    </w:p>
    <w:p w:rsidR="009F3027" w:rsidRDefault="009F3027" w:rsidP="00AC48D9">
      <w:pPr>
        <w:ind w:left="360"/>
        <w:rPr>
          <w:rFonts w:ascii="Times New Roman" w:hAnsi="Times New Roman"/>
          <w:b/>
          <w:sz w:val="24"/>
          <w:szCs w:val="24"/>
        </w:rPr>
      </w:pPr>
    </w:p>
    <w:p w:rsidR="009F3027" w:rsidRDefault="009F3027" w:rsidP="00AC48D9">
      <w:pPr>
        <w:ind w:left="360"/>
        <w:rPr>
          <w:rFonts w:ascii="Times New Roman" w:hAnsi="Times New Roman"/>
          <w:b/>
          <w:sz w:val="24"/>
          <w:szCs w:val="24"/>
        </w:rPr>
      </w:pPr>
    </w:p>
    <w:p w:rsidR="009F3027" w:rsidRDefault="009F3027" w:rsidP="00AC48D9">
      <w:pPr>
        <w:ind w:left="360"/>
        <w:rPr>
          <w:rFonts w:ascii="Times New Roman" w:hAnsi="Times New Roman"/>
          <w:b/>
          <w:sz w:val="24"/>
          <w:szCs w:val="24"/>
        </w:rPr>
      </w:pPr>
    </w:p>
    <w:p w:rsidR="009F3027" w:rsidRDefault="009F3027" w:rsidP="00AC48D9">
      <w:pPr>
        <w:ind w:left="360"/>
        <w:rPr>
          <w:rFonts w:ascii="Times New Roman" w:hAnsi="Times New Roman"/>
          <w:b/>
          <w:sz w:val="24"/>
          <w:szCs w:val="24"/>
        </w:rPr>
      </w:pPr>
    </w:p>
    <w:p w:rsidR="009F3027" w:rsidRDefault="009F3027" w:rsidP="00AC48D9">
      <w:pPr>
        <w:ind w:left="360"/>
        <w:rPr>
          <w:rFonts w:ascii="Times New Roman" w:hAnsi="Times New Roman"/>
          <w:b/>
          <w:sz w:val="24"/>
          <w:szCs w:val="24"/>
        </w:rPr>
      </w:pPr>
    </w:p>
    <w:p w:rsidR="004C43DD" w:rsidRDefault="004C43DD" w:rsidP="001B0A20">
      <w:pPr>
        <w:rPr>
          <w:rFonts w:ascii="Times New Roman" w:hAnsi="Times New Roman"/>
          <w:b/>
          <w:color w:val="C00000"/>
          <w:sz w:val="44"/>
          <w:szCs w:val="44"/>
        </w:rPr>
      </w:pPr>
    </w:p>
    <w:p w:rsidR="004C43DD" w:rsidRDefault="004C43DD" w:rsidP="001B0A20">
      <w:pPr>
        <w:rPr>
          <w:rFonts w:ascii="Times New Roman" w:hAnsi="Times New Roman"/>
          <w:b/>
          <w:color w:val="C00000"/>
          <w:sz w:val="44"/>
          <w:szCs w:val="44"/>
        </w:rPr>
      </w:pPr>
    </w:p>
    <w:p w:rsidR="003808A5" w:rsidRDefault="003808A5" w:rsidP="001B0A20">
      <w:pPr>
        <w:rPr>
          <w:rFonts w:ascii="Times New Roman" w:hAnsi="Times New Roman"/>
          <w:b/>
          <w:color w:val="C00000"/>
          <w:sz w:val="44"/>
          <w:szCs w:val="44"/>
        </w:rPr>
      </w:pPr>
    </w:p>
    <w:p w:rsidR="003808A5" w:rsidRDefault="003808A5" w:rsidP="001B0A20">
      <w:pPr>
        <w:rPr>
          <w:rFonts w:ascii="Times New Roman" w:hAnsi="Times New Roman"/>
          <w:b/>
          <w:color w:val="C00000"/>
          <w:sz w:val="44"/>
          <w:szCs w:val="44"/>
        </w:rPr>
      </w:pPr>
    </w:p>
    <w:p w:rsidR="004D3DB7" w:rsidRDefault="004D3DB7" w:rsidP="001B0A20">
      <w:pPr>
        <w:rPr>
          <w:rFonts w:ascii="Times New Roman" w:hAnsi="Times New Roman"/>
          <w:b/>
          <w:color w:val="C00000"/>
          <w:sz w:val="44"/>
          <w:szCs w:val="44"/>
        </w:rPr>
      </w:pPr>
    </w:p>
    <w:p w:rsidR="001B0A20" w:rsidRPr="004C43DD" w:rsidRDefault="001B0A20" w:rsidP="001B0A20">
      <w:pPr>
        <w:rPr>
          <w:rFonts w:ascii="Times New Roman" w:hAnsi="Times New Roman"/>
          <w:b/>
          <w:color w:val="C00000"/>
          <w:sz w:val="44"/>
          <w:szCs w:val="44"/>
        </w:rPr>
      </w:pPr>
      <w:r w:rsidRPr="00625AE7">
        <w:rPr>
          <w:rFonts w:ascii="Times New Roman" w:hAnsi="Times New Roman"/>
          <w:b/>
          <w:color w:val="C00000"/>
          <w:sz w:val="44"/>
          <w:szCs w:val="44"/>
        </w:rPr>
        <w:t>FACULTY PROFILES</w:t>
      </w:r>
    </w:p>
    <w:p w:rsidR="001B0A20" w:rsidRPr="00AC48D9" w:rsidRDefault="001B0A20" w:rsidP="001B0A20">
      <w:pPr>
        <w:ind w:left="360"/>
        <w:rPr>
          <w:rFonts w:ascii="Times New Roman" w:hAnsi="Times New Roman"/>
          <w:b/>
          <w:sz w:val="24"/>
          <w:szCs w:val="24"/>
        </w:rPr>
      </w:pPr>
      <w:r>
        <w:rPr>
          <w:rFonts w:ascii="Times New Roman" w:hAnsi="Times New Roman"/>
          <w:b/>
          <w:noProof/>
          <w:sz w:val="24"/>
          <w:szCs w:val="24"/>
          <w:lang w:val="en-GB" w:eastAsia="en-GB"/>
        </w:rPr>
        <w:drawing>
          <wp:inline distT="0" distB="0" distL="0" distR="0">
            <wp:extent cx="1664145" cy="1571441"/>
            <wp:effectExtent l="19050" t="0" r="0" b="0"/>
            <wp:docPr id="10" name="Picture 2" descr="C:\Users\CES12\Desktop\WhatsApp Image 2022-12-05 at 2.50.0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S12\Desktop\WhatsApp Image 2022-12-05 at 2.50.08 PM.jpeg"/>
                    <pic:cNvPicPr>
                      <a:picLocks noChangeAspect="1" noChangeArrowheads="1"/>
                    </pic:cNvPicPr>
                  </pic:nvPicPr>
                  <pic:blipFill>
                    <a:blip r:embed="rId8"/>
                    <a:srcRect/>
                    <a:stretch>
                      <a:fillRect/>
                    </a:stretch>
                  </pic:blipFill>
                  <pic:spPr bwMode="auto">
                    <a:xfrm>
                      <a:off x="0" y="0"/>
                      <a:ext cx="1667797" cy="1574889"/>
                    </a:xfrm>
                    <a:prstGeom prst="rect">
                      <a:avLst/>
                    </a:prstGeom>
                    <a:noFill/>
                    <a:ln w="9525">
                      <a:noFill/>
                      <a:miter lim="800000"/>
                      <a:headEnd/>
                      <a:tailEnd/>
                    </a:ln>
                  </pic:spPr>
                </pic:pic>
              </a:graphicData>
            </a:graphic>
          </wp:inline>
        </w:drawing>
      </w:r>
    </w:p>
    <w:p w:rsidR="001B0A20" w:rsidRPr="00625AE7" w:rsidRDefault="001B0A20" w:rsidP="001B0A20">
      <w:pPr>
        <w:rPr>
          <w:rFonts w:ascii="Times New Roman" w:hAnsi="Times New Roman"/>
          <w:b/>
          <w:sz w:val="32"/>
          <w:szCs w:val="32"/>
        </w:rPr>
      </w:pPr>
      <w:r w:rsidRPr="00625AE7">
        <w:rPr>
          <w:rFonts w:ascii="Times New Roman" w:hAnsi="Times New Roman"/>
          <w:b/>
          <w:sz w:val="32"/>
          <w:szCs w:val="32"/>
        </w:rPr>
        <w:t xml:space="preserve">Dr. M.T. </w:t>
      </w:r>
      <w:proofErr w:type="spellStart"/>
      <w:r w:rsidRPr="00625AE7">
        <w:rPr>
          <w:rFonts w:ascii="Times New Roman" w:hAnsi="Times New Roman"/>
          <w:b/>
          <w:sz w:val="32"/>
          <w:szCs w:val="32"/>
        </w:rPr>
        <w:t>Naik</w:t>
      </w:r>
      <w:proofErr w:type="spellEnd"/>
    </w:p>
    <w:tbl>
      <w:tblPr>
        <w:tblW w:w="4800" w:type="pct"/>
        <w:tblCellSpacing w:w="0" w:type="dxa"/>
        <w:shd w:val="clear" w:color="auto" w:fill="FFFFFF"/>
        <w:tblCellMar>
          <w:left w:w="0" w:type="dxa"/>
          <w:right w:w="0" w:type="dxa"/>
        </w:tblCellMar>
        <w:tblLook w:val="04A0"/>
      </w:tblPr>
      <w:tblGrid>
        <w:gridCol w:w="8665"/>
      </w:tblGrid>
      <w:tr w:rsidR="001B0A20" w:rsidRPr="00625AE7" w:rsidTr="004516F1">
        <w:trPr>
          <w:trHeight w:val="405"/>
          <w:tblCellSpacing w:w="0" w:type="dxa"/>
        </w:trPr>
        <w:tc>
          <w:tcPr>
            <w:tcW w:w="0" w:type="auto"/>
            <w:shd w:val="clear" w:color="auto" w:fill="FFFFFF"/>
            <w:vAlign w:val="center"/>
            <w:hideMark/>
          </w:tcPr>
          <w:p w:rsidR="001B0A20" w:rsidRPr="00625AE7" w:rsidRDefault="001B0A20" w:rsidP="004516F1">
            <w:pPr>
              <w:spacing w:before="0" w:after="150"/>
              <w:jc w:val="left"/>
              <w:rPr>
                <w:rFonts w:ascii="Times New Roman" w:eastAsia="Times New Roman" w:hAnsi="Times New Roman"/>
                <w:color w:val="000000"/>
                <w:sz w:val="21"/>
                <w:szCs w:val="21"/>
                <w:lang w:val="en-GB" w:eastAsia="en-GB"/>
              </w:rPr>
            </w:pPr>
            <w:r w:rsidRPr="00625AE7">
              <w:rPr>
                <w:rFonts w:ascii="Times New Roman" w:eastAsia="Times New Roman" w:hAnsi="Times New Roman"/>
                <w:color w:val="000000"/>
                <w:sz w:val="21"/>
                <w:lang w:val="en-GB" w:eastAsia="en-GB"/>
              </w:rPr>
              <w:t>B.</w:t>
            </w:r>
            <w:r>
              <w:rPr>
                <w:rFonts w:ascii="Times New Roman" w:eastAsia="Times New Roman" w:hAnsi="Times New Roman"/>
                <w:color w:val="000000"/>
                <w:sz w:val="21"/>
                <w:lang w:val="en-GB" w:eastAsia="en-GB"/>
              </w:rPr>
              <w:t xml:space="preserve"> </w:t>
            </w:r>
            <w:r w:rsidRPr="00625AE7">
              <w:rPr>
                <w:rFonts w:ascii="Times New Roman" w:eastAsia="Times New Roman" w:hAnsi="Times New Roman"/>
                <w:color w:val="000000"/>
                <w:sz w:val="21"/>
                <w:lang w:val="en-GB" w:eastAsia="en-GB"/>
              </w:rPr>
              <w:t>Tech,</w:t>
            </w:r>
            <w:r>
              <w:rPr>
                <w:rFonts w:ascii="Times New Roman" w:eastAsia="Times New Roman" w:hAnsi="Times New Roman"/>
                <w:color w:val="000000"/>
                <w:sz w:val="21"/>
                <w:lang w:val="en-GB" w:eastAsia="en-GB"/>
              </w:rPr>
              <w:t xml:space="preserve"> </w:t>
            </w:r>
            <w:r w:rsidRPr="00625AE7">
              <w:rPr>
                <w:rFonts w:ascii="Times New Roman" w:eastAsia="Times New Roman" w:hAnsi="Times New Roman"/>
                <w:color w:val="000000"/>
                <w:sz w:val="21"/>
                <w:lang w:val="en-GB" w:eastAsia="en-GB"/>
              </w:rPr>
              <w:t>M.Tech,</w:t>
            </w:r>
            <w:r>
              <w:rPr>
                <w:rFonts w:ascii="Times New Roman" w:eastAsia="Times New Roman" w:hAnsi="Times New Roman"/>
                <w:color w:val="000000"/>
                <w:sz w:val="21"/>
                <w:lang w:val="en-GB" w:eastAsia="en-GB"/>
              </w:rPr>
              <w:t xml:space="preserve"> </w:t>
            </w:r>
            <w:r w:rsidRPr="00625AE7">
              <w:rPr>
                <w:rFonts w:ascii="Times New Roman" w:eastAsia="Times New Roman" w:hAnsi="Times New Roman"/>
                <w:color w:val="000000"/>
                <w:sz w:val="21"/>
                <w:lang w:val="en-GB" w:eastAsia="en-GB"/>
              </w:rPr>
              <w:t>Ph.</w:t>
            </w:r>
            <w:r>
              <w:rPr>
                <w:rFonts w:ascii="Times New Roman" w:eastAsia="Times New Roman" w:hAnsi="Times New Roman"/>
                <w:color w:val="000000"/>
                <w:sz w:val="21"/>
                <w:lang w:val="en-GB" w:eastAsia="en-GB"/>
              </w:rPr>
              <w:t xml:space="preserve"> </w:t>
            </w:r>
            <w:r w:rsidRPr="00625AE7">
              <w:rPr>
                <w:rFonts w:ascii="Times New Roman" w:eastAsia="Times New Roman" w:hAnsi="Times New Roman"/>
                <w:color w:val="000000"/>
                <w:sz w:val="21"/>
                <w:lang w:val="en-GB" w:eastAsia="en-GB"/>
              </w:rPr>
              <w:t>D</w:t>
            </w:r>
          </w:p>
        </w:tc>
      </w:tr>
      <w:tr w:rsidR="001B0A20" w:rsidRPr="00625AE7" w:rsidTr="004516F1">
        <w:trPr>
          <w:trHeight w:val="405"/>
          <w:tblCellSpacing w:w="0" w:type="dxa"/>
        </w:trPr>
        <w:tc>
          <w:tcPr>
            <w:tcW w:w="0" w:type="auto"/>
            <w:shd w:val="clear" w:color="auto" w:fill="FFFFFF"/>
            <w:vAlign w:val="center"/>
            <w:hideMark/>
          </w:tcPr>
          <w:p w:rsidR="001B0A20" w:rsidRPr="004C43DD" w:rsidRDefault="001B0A20" w:rsidP="004516F1">
            <w:pPr>
              <w:spacing w:before="0" w:after="150"/>
              <w:jc w:val="left"/>
              <w:rPr>
                <w:rFonts w:ascii="Arial" w:eastAsia="Times New Roman" w:hAnsi="Arial" w:cs="Arial"/>
                <w:color w:val="000000"/>
                <w:sz w:val="24"/>
                <w:szCs w:val="24"/>
                <w:lang w:val="en-GB" w:eastAsia="en-GB"/>
              </w:rPr>
            </w:pPr>
            <w:r w:rsidRPr="004C43DD">
              <w:rPr>
                <w:rFonts w:ascii="Arial" w:eastAsia="Times New Roman" w:hAnsi="Arial" w:cs="Arial"/>
                <w:b/>
                <w:bCs/>
                <w:color w:val="000000"/>
                <w:sz w:val="24"/>
                <w:szCs w:val="24"/>
                <w:lang w:val="en-GB" w:eastAsia="en-GB"/>
              </w:rPr>
              <w:t xml:space="preserve">Professor </w:t>
            </w:r>
          </w:p>
        </w:tc>
      </w:tr>
    </w:tbl>
    <w:p w:rsidR="001B0A20" w:rsidRDefault="001B0A20" w:rsidP="001B0A20">
      <w:pPr>
        <w:rPr>
          <w:rFonts w:ascii="Times New Roman" w:hAnsi="Times New Roman"/>
          <w:b/>
          <w:sz w:val="24"/>
          <w:szCs w:val="24"/>
        </w:rPr>
      </w:pPr>
      <w:proofErr w:type="spellStart"/>
      <w:r w:rsidRPr="00625AE7">
        <w:rPr>
          <w:rFonts w:ascii="Times New Roman" w:hAnsi="Times New Roman"/>
          <w:color w:val="000000"/>
          <w:sz w:val="24"/>
          <w:szCs w:val="24"/>
          <w:shd w:val="clear" w:color="auto" w:fill="FFFFFF"/>
        </w:rPr>
        <w:t>Prof.M.T.Naik</w:t>
      </w:r>
      <w:proofErr w:type="spellEnd"/>
      <w:r w:rsidRPr="00625AE7">
        <w:rPr>
          <w:rFonts w:ascii="Times New Roman" w:hAnsi="Times New Roman"/>
          <w:color w:val="000000"/>
          <w:sz w:val="24"/>
          <w:szCs w:val="24"/>
          <w:shd w:val="clear" w:color="auto" w:fill="FFFFFF"/>
        </w:rPr>
        <w:t xml:space="preserve"> completed his </w:t>
      </w:r>
      <w:proofErr w:type="spellStart"/>
      <w:r w:rsidRPr="00625AE7">
        <w:rPr>
          <w:rFonts w:ascii="Times New Roman" w:hAnsi="Times New Roman"/>
          <w:color w:val="000000"/>
          <w:sz w:val="24"/>
          <w:szCs w:val="24"/>
          <w:shd w:val="clear" w:color="auto" w:fill="FFFFFF"/>
        </w:rPr>
        <w:t>B.Tech</w:t>
      </w:r>
      <w:proofErr w:type="spellEnd"/>
      <w:r w:rsidRPr="00625AE7">
        <w:rPr>
          <w:rFonts w:ascii="Times New Roman" w:hAnsi="Times New Roman"/>
          <w:color w:val="000000"/>
          <w:sz w:val="24"/>
          <w:szCs w:val="24"/>
          <w:shd w:val="clear" w:color="auto" w:fill="FFFFFF"/>
        </w:rPr>
        <w:t xml:space="preserve">, M.Tech and </w:t>
      </w:r>
      <w:proofErr w:type="spellStart"/>
      <w:r w:rsidRPr="00625AE7">
        <w:rPr>
          <w:rFonts w:ascii="Times New Roman" w:hAnsi="Times New Roman"/>
          <w:color w:val="000000"/>
          <w:sz w:val="24"/>
          <w:szCs w:val="24"/>
          <w:shd w:val="clear" w:color="auto" w:fill="FFFFFF"/>
        </w:rPr>
        <w:t>Ph.D</w:t>
      </w:r>
      <w:proofErr w:type="spellEnd"/>
      <w:r w:rsidRPr="00625AE7">
        <w:rPr>
          <w:rFonts w:ascii="Times New Roman" w:hAnsi="Times New Roman"/>
          <w:color w:val="000000"/>
          <w:sz w:val="24"/>
          <w:szCs w:val="24"/>
          <w:shd w:val="clear" w:color="auto" w:fill="FFFFFF"/>
        </w:rPr>
        <w:t xml:space="preserve"> in the Mechanical Engineering from Jawaharlal Nehru Technological University Hyderabad. He joined in JNTUH as Lecturer of Mechanical Engineering in the year 1994.He was promoted as Associate Professor in the year 2003 and since 2011 he has been working as Professor. His research areas include heat transfer in </w:t>
      </w:r>
      <w:proofErr w:type="spellStart"/>
      <w:r w:rsidRPr="00625AE7">
        <w:rPr>
          <w:rFonts w:ascii="Times New Roman" w:hAnsi="Times New Roman"/>
          <w:color w:val="000000"/>
          <w:sz w:val="24"/>
          <w:szCs w:val="24"/>
          <w:shd w:val="clear" w:color="auto" w:fill="FFFFFF"/>
        </w:rPr>
        <w:t>nanofluids</w:t>
      </w:r>
      <w:proofErr w:type="spellEnd"/>
      <w:r w:rsidRPr="00625AE7">
        <w:rPr>
          <w:rFonts w:ascii="Times New Roman" w:hAnsi="Times New Roman"/>
          <w:color w:val="000000"/>
          <w:sz w:val="24"/>
          <w:szCs w:val="24"/>
          <w:shd w:val="clear" w:color="auto" w:fill="FFFFFF"/>
        </w:rPr>
        <w:t xml:space="preserve">, Renewable energy Technologies and optimization of Energy systems. He has published about60 research articles in reputed international </w:t>
      </w:r>
      <w:proofErr w:type="spellStart"/>
      <w:r w:rsidRPr="00625AE7">
        <w:rPr>
          <w:rFonts w:ascii="Times New Roman" w:hAnsi="Times New Roman"/>
          <w:color w:val="000000"/>
          <w:sz w:val="24"/>
          <w:szCs w:val="24"/>
          <w:shd w:val="clear" w:color="auto" w:fill="FFFFFF"/>
        </w:rPr>
        <w:t>Journals.He</w:t>
      </w:r>
      <w:proofErr w:type="spellEnd"/>
      <w:r w:rsidRPr="00625AE7">
        <w:rPr>
          <w:rFonts w:ascii="Times New Roman" w:hAnsi="Times New Roman"/>
          <w:color w:val="000000"/>
          <w:sz w:val="24"/>
          <w:szCs w:val="24"/>
          <w:shd w:val="clear" w:color="auto" w:fill="FFFFFF"/>
        </w:rPr>
        <w:t xml:space="preserve"> has h-Index score is 12 and more than 1000 citations for the research articles. He guided four </w:t>
      </w:r>
      <w:proofErr w:type="spellStart"/>
      <w:r w:rsidRPr="00625AE7">
        <w:rPr>
          <w:rFonts w:ascii="Times New Roman" w:hAnsi="Times New Roman"/>
          <w:color w:val="000000"/>
          <w:sz w:val="24"/>
          <w:szCs w:val="24"/>
          <w:shd w:val="clear" w:color="auto" w:fill="FFFFFF"/>
        </w:rPr>
        <w:t>Ph.D</w:t>
      </w:r>
      <w:proofErr w:type="spellEnd"/>
      <w:r w:rsidRPr="00625AE7">
        <w:rPr>
          <w:rFonts w:ascii="Times New Roman" w:hAnsi="Times New Roman"/>
          <w:color w:val="000000"/>
          <w:sz w:val="24"/>
          <w:szCs w:val="24"/>
          <w:shd w:val="clear" w:color="auto" w:fill="FFFFFF"/>
        </w:rPr>
        <w:t xml:space="preserve"> students and supervising four more research scholars. </w:t>
      </w:r>
    </w:p>
    <w:p w:rsidR="001B0A20" w:rsidRDefault="001B0A20" w:rsidP="001B0A20">
      <w:pPr>
        <w:rPr>
          <w:rFonts w:ascii="Times New Roman" w:hAnsi="Times New Roman"/>
          <w:b/>
          <w:sz w:val="24"/>
          <w:szCs w:val="24"/>
        </w:rPr>
      </w:pPr>
      <w:r>
        <w:rPr>
          <w:rFonts w:ascii="Times New Roman" w:hAnsi="Times New Roman"/>
          <w:b/>
          <w:noProof/>
          <w:sz w:val="24"/>
          <w:szCs w:val="24"/>
          <w:lang w:val="en-GB" w:eastAsia="en-GB"/>
        </w:rPr>
        <w:drawing>
          <wp:inline distT="0" distB="0" distL="0" distR="0">
            <wp:extent cx="1570958" cy="1578359"/>
            <wp:effectExtent l="19050" t="0" r="0" b="0"/>
            <wp:docPr id="9" name="Picture 12" descr="C:\Users\CES12\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ES12\Desktop\2.jpg"/>
                    <pic:cNvPicPr>
                      <a:picLocks noChangeAspect="1" noChangeArrowheads="1"/>
                    </pic:cNvPicPr>
                  </pic:nvPicPr>
                  <pic:blipFill>
                    <a:blip r:embed="rId9"/>
                    <a:srcRect/>
                    <a:stretch>
                      <a:fillRect/>
                    </a:stretch>
                  </pic:blipFill>
                  <pic:spPr bwMode="auto">
                    <a:xfrm>
                      <a:off x="0" y="0"/>
                      <a:ext cx="1572088" cy="1579494"/>
                    </a:xfrm>
                    <a:prstGeom prst="rect">
                      <a:avLst/>
                    </a:prstGeom>
                    <a:noFill/>
                    <a:ln w="9525">
                      <a:noFill/>
                      <a:miter lim="800000"/>
                      <a:headEnd/>
                      <a:tailEnd/>
                    </a:ln>
                  </pic:spPr>
                </pic:pic>
              </a:graphicData>
            </a:graphic>
          </wp:inline>
        </w:drawing>
      </w:r>
    </w:p>
    <w:tbl>
      <w:tblPr>
        <w:tblW w:w="4800" w:type="pct"/>
        <w:tblCellSpacing w:w="0" w:type="dxa"/>
        <w:shd w:val="clear" w:color="auto" w:fill="FFFFFF"/>
        <w:tblCellMar>
          <w:left w:w="0" w:type="dxa"/>
          <w:right w:w="0" w:type="dxa"/>
        </w:tblCellMar>
        <w:tblLook w:val="04A0"/>
      </w:tblPr>
      <w:tblGrid>
        <w:gridCol w:w="8665"/>
      </w:tblGrid>
      <w:tr w:rsidR="001B0A20" w:rsidRPr="00DA7BA3" w:rsidTr="004516F1">
        <w:trPr>
          <w:trHeight w:val="405"/>
          <w:tblCellSpacing w:w="0" w:type="dxa"/>
        </w:trPr>
        <w:tc>
          <w:tcPr>
            <w:tcW w:w="1150" w:type="pct"/>
            <w:shd w:val="clear" w:color="auto" w:fill="FFFFFF"/>
            <w:vAlign w:val="center"/>
            <w:hideMark/>
          </w:tcPr>
          <w:p w:rsidR="001B0A20" w:rsidRPr="00DA7BA3" w:rsidRDefault="001B0A20" w:rsidP="004516F1">
            <w:pPr>
              <w:spacing w:before="0" w:after="150"/>
              <w:jc w:val="left"/>
              <w:rPr>
                <w:rFonts w:ascii="Arial" w:eastAsia="Times New Roman" w:hAnsi="Arial" w:cs="Arial"/>
                <w:color w:val="000000"/>
                <w:sz w:val="21"/>
                <w:szCs w:val="21"/>
                <w:lang w:val="en-GB" w:eastAsia="en-GB"/>
              </w:rPr>
            </w:pPr>
            <w:r w:rsidRPr="00DA7BA3">
              <w:rPr>
                <w:rFonts w:ascii="Arial" w:eastAsia="Times New Roman" w:hAnsi="Arial" w:cs="Arial"/>
                <w:b/>
                <w:bCs/>
                <w:color w:val="CC2E2B"/>
                <w:sz w:val="27"/>
                <w:lang w:val="en-GB" w:eastAsia="en-GB"/>
              </w:rPr>
              <w:t>Dr. K.V. Sharma</w:t>
            </w:r>
          </w:p>
        </w:tc>
      </w:tr>
      <w:tr w:rsidR="001B0A20" w:rsidRPr="00DA7BA3" w:rsidTr="004516F1">
        <w:trPr>
          <w:trHeight w:val="405"/>
          <w:tblCellSpacing w:w="0" w:type="dxa"/>
        </w:trPr>
        <w:tc>
          <w:tcPr>
            <w:tcW w:w="0" w:type="auto"/>
            <w:shd w:val="clear" w:color="auto" w:fill="FFFFFF"/>
            <w:vAlign w:val="center"/>
            <w:hideMark/>
          </w:tcPr>
          <w:p w:rsidR="001B0A20" w:rsidRPr="00DA7BA3" w:rsidRDefault="001B0A20" w:rsidP="004516F1">
            <w:pPr>
              <w:spacing w:before="0" w:after="150"/>
              <w:jc w:val="left"/>
              <w:rPr>
                <w:rFonts w:ascii="Times New Roman" w:eastAsia="Times New Roman" w:hAnsi="Times New Roman"/>
                <w:color w:val="000000"/>
                <w:sz w:val="24"/>
                <w:szCs w:val="24"/>
                <w:lang w:val="en-GB" w:eastAsia="en-GB"/>
              </w:rPr>
            </w:pPr>
            <w:r w:rsidRPr="00DA7BA3">
              <w:rPr>
                <w:rFonts w:ascii="Times New Roman" w:eastAsia="Times New Roman" w:hAnsi="Times New Roman"/>
                <w:color w:val="000000"/>
                <w:sz w:val="24"/>
                <w:szCs w:val="24"/>
                <w:lang w:val="en-GB" w:eastAsia="en-GB"/>
              </w:rPr>
              <w:t xml:space="preserve">ME (Andhra University), </w:t>
            </w:r>
            <w:proofErr w:type="spellStart"/>
            <w:r w:rsidRPr="00DA7BA3">
              <w:rPr>
                <w:rFonts w:ascii="Times New Roman" w:eastAsia="Times New Roman" w:hAnsi="Times New Roman"/>
                <w:color w:val="000000"/>
                <w:sz w:val="24"/>
                <w:szCs w:val="24"/>
                <w:lang w:val="en-GB" w:eastAsia="en-GB"/>
              </w:rPr>
              <w:t>Ph.D</w:t>
            </w:r>
            <w:proofErr w:type="spellEnd"/>
            <w:r w:rsidRPr="00DA7BA3">
              <w:rPr>
                <w:rFonts w:ascii="Times New Roman" w:eastAsia="Times New Roman" w:hAnsi="Times New Roman"/>
                <w:color w:val="000000"/>
                <w:sz w:val="24"/>
                <w:szCs w:val="24"/>
                <w:lang w:val="en-GB" w:eastAsia="en-GB"/>
              </w:rPr>
              <w:t xml:space="preserve"> (JNTU)</w:t>
            </w:r>
          </w:p>
        </w:tc>
      </w:tr>
      <w:tr w:rsidR="001B0A20" w:rsidRPr="00DA7BA3" w:rsidTr="004516F1">
        <w:trPr>
          <w:trHeight w:val="405"/>
          <w:tblCellSpacing w:w="0" w:type="dxa"/>
        </w:trPr>
        <w:tc>
          <w:tcPr>
            <w:tcW w:w="0" w:type="auto"/>
            <w:shd w:val="clear" w:color="auto" w:fill="FFFFFF"/>
            <w:vAlign w:val="center"/>
            <w:hideMark/>
          </w:tcPr>
          <w:p w:rsidR="001B0A20" w:rsidRPr="00DA7BA3" w:rsidRDefault="001B0A20" w:rsidP="004516F1">
            <w:pPr>
              <w:spacing w:before="0" w:after="150"/>
              <w:jc w:val="left"/>
              <w:rPr>
                <w:rFonts w:ascii="Times New Roman" w:eastAsia="Times New Roman" w:hAnsi="Times New Roman"/>
                <w:color w:val="000000"/>
                <w:sz w:val="24"/>
                <w:szCs w:val="24"/>
                <w:lang w:val="en-GB" w:eastAsia="en-GB"/>
              </w:rPr>
            </w:pPr>
            <w:r w:rsidRPr="00DA7BA3">
              <w:rPr>
                <w:rFonts w:ascii="Times New Roman" w:eastAsia="Times New Roman" w:hAnsi="Times New Roman"/>
                <w:b/>
                <w:bCs/>
                <w:color w:val="000000"/>
                <w:sz w:val="24"/>
                <w:szCs w:val="24"/>
                <w:lang w:val="en-GB" w:eastAsia="en-GB"/>
              </w:rPr>
              <w:t>FIE, MISTE, ISHMT, HESI</w:t>
            </w:r>
          </w:p>
        </w:tc>
      </w:tr>
      <w:tr w:rsidR="001B0A20" w:rsidRPr="00DA7BA3" w:rsidTr="004516F1">
        <w:trPr>
          <w:trHeight w:val="405"/>
          <w:tblCellSpacing w:w="0" w:type="dxa"/>
        </w:trPr>
        <w:tc>
          <w:tcPr>
            <w:tcW w:w="0" w:type="auto"/>
            <w:shd w:val="clear" w:color="auto" w:fill="FFFFFF"/>
            <w:vAlign w:val="center"/>
            <w:hideMark/>
          </w:tcPr>
          <w:p w:rsidR="001B0A20" w:rsidRPr="00DA7BA3" w:rsidRDefault="001B0A20" w:rsidP="004516F1">
            <w:pPr>
              <w:spacing w:before="0" w:after="150"/>
              <w:jc w:val="left"/>
              <w:rPr>
                <w:rFonts w:ascii="Times New Roman" w:eastAsia="Times New Roman" w:hAnsi="Times New Roman"/>
                <w:color w:val="000000"/>
                <w:sz w:val="24"/>
                <w:szCs w:val="24"/>
                <w:lang w:val="en-GB" w:eastAsia="en-GB"/>
              </w:rPr>
            </w:pPr>
            <w:r w:rsidRPr="00DA7BA3">
              <w:rPr>
                <w:rFonts w:ascii="Times New Roman" w:eastAsia="Times New Roman" w:hAnsi="Times New Roman"/>
                <w:color w:val="000000"/>
                <w:sz w:val="24"/>
                <w:szCs w:val="24"/>
                <w:lang w:val="en-GB" w:eastAsia="en-GB"/>
              </w:rPr>
              <w:t>Energy Systems</w:t>
            </w:r>
          </w:p>
        </w:tc>
      </w:tr>
      <w:tr w:rsidR="001B0A20" w:rsidRPr="00DA7BA3" w:rsidTr="004516F1">
        <w:trPr>
          <w:trHeight w:val="405"/>
          <w:tblCellSpacing w:w="0" w:type="dxa"/>
        </w:trPr>
        <w:tc>
          <w:tcPr>
            <w:tcW w:w="0" w:type="auto"/>
            <w:shd w:val="clear" w:color="auto" w:fill="FFFFFF"/>
            <w:vAlign w:val="center"/>
            <w:hideMark/>
          </w:tcPr>
          <w:p w:rsidR="001B0A20" w:rsidRPr="00DA7BA3" w:rsidRDefault="001B0A20" w:rsidP="004516F1">
            <w:pPr>
              <w:shd w:val="clear" w:color="auto" w:fill="FFFFFF"/>
              <w:spacing w:before="0" w:after="0"/>
              <w:jc w:val="left"/>
              <w:rPr>
                <w:rFonts w:ascii="Times New Roman" w:eastAsia="Times New Roman" w:hAnsi="Times New Roman"/>
                <w:color w:val="000000"/>
                <w:sz w:val="24"/>
                <w:szCs w:val="24"/>
                <w:lang w:val="en-GB" w:eastAsia="en-GB"/>
              </w:rPr>
            </w:pPr>
            <w:r w:rsidRPr="00DA7BA3">
              <w:rPr>
                <w:rFonts w:ascii="Times New Roman" w:eastAsia="Times New Roman" w:hAnsi="Times New Roman"/>
                <w:color w:val="000000"/>
                <w:sz w:val="24"/>
                <w:szCs w:val="24"/>
                <w:lang w:val="en-GB" w:eastAsia="en-GB"/>
              </w:rPr>
              <w:t xml:space="preserve">1. </w:t>
            </w:r>
            <w:proofErr w:type="spellStart"/>
            <w:r w:rsidRPr="00DA7BA3">
              <w:rPr>
                <w:rFonts w:ascii="Times New Roman" w:eastAsia="Times New Roman" w:hAnsi="Times New Roman"/>
                <w:color w:val="000000"/>
                <w:sz w:val="24"/>
                <w:szCs w:val="24"/>
                <w:lang w:val="en-GB" w:eastAsia="en-GB"/>
              </w:rPr>
              <w:t>Ph.D</w:t>
            </w:r>
            <w:proofErr w:type="spellEnd"/>
            <w:r w:rsidRPr="00DA7BA3">
              <w:rPr>
                <w:rFonts w:ascii="Times New Roman" w:eastAsia="Times New Roman" w:hAnsi="Times New Roman"/>
                <w:color w:val="000000"/>
                <w:sz w:val="24"/>
                <w:szCs w:val="24"/>
                <w:lang w:val="en-GB" w:eastAsia="en-GB"/>
              </w:rPr>
              <w:t xml:space="preserve"> in Mechanical Engineering, Jawaharlal Nehru Technological University, Hyderabad with First (1995-2000)</w:t>
            </w:r>
          </w:p>
          <w:p w:rsidR="001B0A20" w:rsidRPr="00DA7BA3" w:rsidRDefault="001B0A20" w:rsidP="004516F1">
            <w:pPr>
              <w:shd w:val="clear" w:color="auto" w:fill="FFFFFF"/>
              <w:spacing w:before="0" w:after="0"/>
              <w:jc w:val="left"/>
              <w:rPr>
                <w:rFonts w:ascii="Times New Roman" w:eastAsia="Times New Roman" w:hAnsi="Times New Roman"/>
                <w:color w:val="000000"/>
                <w:sz w:val="24"/>
                <w:szCs w:val="24"/>
                <w:lang w:val="en-GB" w:eastAsia="en-GB"/>
              </w:rPr>
            </w:pPr>
            <w:r w:rsidRPr="00DA7BA3">
              <w:rPr>
                <w:rFonts w:ascii="Times New Roman" w:eastAsia="Times New Roman" w:hAnsi="Times New Roman"/>
                <w:color w:val="000000"/>
                <w:sz w:val="24"/>
                <w:szCs w:val="24"/>
                <w:lang w:val="en-GB" w:eastAsia="en-GB"/>
              </w:rPr>
              <w:t>2.  M.E in Mechanical Engineering, Andhra University with First (1982-1985)</w:t>
            </w:r>
          </w:p>
          <w:p w:rsidR="001B0A20" w:rsidRPr="00DA7BA3" w:rsidRDefault="001B0A20" w:rsidP="004516F1">
            <w:pPr>
              <w:shd w:val="clear" w:color="auto" w:fill="FFFFFF"/>
              <w:spacing w:before="0" w:after="0"/>
              <w:jc w:val="left"/>
              <w:rPr>
                <w:rFonts w:ascii="Times New Roman" w:eastAsia="Times New Roman" w:hAnsi="Times New Roman"/>
                <w:color w:val="000000"/>
                <w:sz w:val="24"/>
                <w:szCs w:val="24"/>
                <w:lang w:val="en-GB" w:eastAsia="en-GB"/>
              </w:rPr>
            </w:pPr>
            <w:r w:rsidRPr="00DA7BA3">
              <w:rPr>
                <w:rFonts w:ascii="Times New Roman" w:eastAsia="Times New Roman" w:hAnsi="Times New Roman"/>
                <w:color w:val="000000"/>
                <w:sz w:val="24"/>
                <w:szCs w:val="24"/>
                <w:lang w:val="en-GB" w:eastAsia="en-GB"/>
              </w:rPr>
              <w:t xml:space="preserve">3.  </w:t>
            </w:r>
            <w:proofErr w:type="spellStart"/>
            <w:r w:rsidRPr="00DA7BA3">
              <w:rPr>
                <w:rFonts w:ascii="Times New Roman" w:eastAsia="Times New Roman" w:hAnsi="Times New Roman"/>
                <w:color w:val="000000"/>
                <w:sz w:val="24"/>
                <w:szCs w:val="24"/>
                <w:lang w:val="en-GB" w:eastAsia="en-GB"/>
              </w:rPr>
              <w:t>B.Tech</w:t>
            </w:r>
            <w:proofErr w:type="spellEnd"/>
            <w:r w:rsidRPr="00DA7BA3">
              <w:rPr>
                <w:rFonts w:ascii="Times New Roman" w:eastAsia="Times New Roman" w:hAnsi="Times New Roman"/>
                <w:color w:val="000000"/>
                <w:sz w:val="24"/>
                <w:szCs w:val="24"/>
                <w:lang w:val="en-GB" w:eastAsia="en-GB"/>
              </w:rPr>
              <w:t xml:space="preserve"> in Mechanical Engineering, Jawaharlal Nehru Technological University, Hyderabad with First (1977-1982)</w:t>
            </w:r>
          </w:p>
          <w:p w:rsidR="001B0A20" w:rsidRPr="00DA7BA3" w:rsidRDefault="001B0A20" w:rsidP="004516F1">
            <w:pPr>
              <w:spacing w:before="0" w:after="0"/>
              <w:jc w:val="left"/>
              <w:rPr>
                <w:rFonts w:ascii="Times New Roman" w:eastAsia="Times New Roman" w:hAnsi="Times New Roman"/>
                <w:b/>
                <w:bCs/>
                <w:color w:val="000000"/>
                <w:sz w:val="24"/>
                <w:szCs w:val="24"/>
                <w:lang w:val="en-GB" w:eastAsia="en-GB"/>
              </w:rPr>
            </w:pPr>
          </w:p>
          <w:p w:rsidR="001B0A20" w:rsidRPr="00DA7BA3" w:rsidRDefault="001B0A20" w:rsidP="003808A5">
            <w:pPr>
              <w:shd w:val="clear" w:color="auto" w:fill="FFFFFF"/>
              <w:spacing w:before="0" w:after="150"/>
              <w:jc w:val="left"/>
              <w:rPr>
                <w:rFonts w:ascii="Times New Roman" w:eastAsia="Times New Roman" w:hAnsi="Times New Roman"/>
                <w:color w:val="000000"/>
                <w:sz w:val="24"/>
                <w:szCs w:val="24"/>
                <w:lang w:val="en-GB" w:eastAsia="en-GB"/>
              </w:rPr>
            </w:pPr>
          </w:p>
        </w:tc>
      </w:tr>
    </w:tbl>
    <w:p w:rsidR="003808A5" w:rsidRDefault="003808A5" w:rsidP="00A76530">
      <w:pPr>
        <w:widowControl w:val="0"/>
        <w:autoSpaceDE w:val="0"/>
        <w:autoSpaceDN w:val="0"/>
        <w:adjustRightInd w:val="0"/>
        <w:spacing w:after="0"/>
        <w:rPr>
          <w:rFonts w:ascii="Times New Roman" w:hAnsi="Times New Roman"/>
          <w:b/>
          <w:bCs/>
          <w:color w:val="FF0000"/>
          <w:spacing w:val="-1"/>
          <w:sz w:val="36"/>
          <w:szCs w:val="36"/>
        </w:rPr>
      </w:pPr>
    </w:p>
    <w:p w:rsidR="00326891" w:rsidRPr="005D3117" w:rsidRDefault="00326891" w:rsidP="00A76530">
      <w:pPr>
        <w:widowControl w:val="0"/>
        <w:autoSpaceDE w:val="0"/>
        <w:autoSpaceDN w:val="0"/>
        <w:adjustRightInd w:val="0"/>
        <w:spacing w:after="0"/>
        <w:rPr>
          <w:rFonts w:ascii="Times New Roman" w:hAnsi="Times New Roman"/>
          <w:b/>
          <w:bCs/>
          <w:color w:val="FF0000"/>
          <w:spacing w:val="-1"/>
          <w:sz w:val="36"/>
          <w:szCs w:val="36"/>
        </w:rPr>
      </w:pPr>
    </w:p>
    <w:tbl>
      <w:tblPr>
        <w:tblW w:w="9039" w:type="dxa"/>
        <w:tblBorders>
          <w:top w:val="single" w:sz="8" w:space="0" w:color="4BACC6"/>
          <w:left w:val="single" w:sz="8" w:space="0" w:color="4BACC6"/>
          <w:bottom w:val="single" w:sz="8" w:space="0" w:color="4BACC6"/>
          <w:right w:val="single" w:sz="8" w:space="0" w:color="4BACC6"/>
        </w:tblBorders>
        <w:tblLayout w:type="fixed"/>
        <w:tblLook w:val="04A0"/>
      </w:tblPr>
      <w:tblGrid>
        <w:gridCol w:w="817"/>
        <w:gridCol w:w="8222"/>
      </w:tblGrid>
      <w:tr w:rsidR="00BF1D44" w:rsidRPr="0034669A" w:rsidTr="00F9749E">
        <w:trPr>
          <w:trHeight w:val="609"/>
        </w:trPr>
        <w:tc>
          <w:tcPr>
            <w:tcW w:w="817" w:type="dxa"/>
            <w:shd w:val="clear" w:color="auto" w:fill="4BACC6"/>
            <w:hideMark/>
          </w:tcPr>
          <w:p w:rsidR="00BF1D44" w:rsidRPr="0034669A" w:rsidRDefault="00BF1D44" w:rsidP="008468C8">
            <w:pPr>
              <w:spacing w:after="0"/>
              <w:jc w:val="center"/>
              <w:rPr>
                <w:rFonts w:ascii="Times New Roman" w:hAnsi="Times New Roman"/>
                <w:b/>
                <w:bCs/>
                <w:color w:val="FFFFFF"/>
                <w:sz w:val="24"/>
                <w:szCs w:val="24"/>
              </w:rPr>
            </w:pPr>
          </w:p>
        </w:tc>
        <w:tc>
          <w:tcPr>
            <w:tcW w:w="8222" w:type="dxa"/>
            <w:shd w:val="clear" w:color="auto" w:fill="4BACC6"/>
            <w:hideMark/>
          </w:tcPr>
          <w:p w:rsidR="00BF1D44" w:rsidRPr="0034669A" w:rsidRDefault="00CE3EDD" w:rsidP="008468C8">
            <w:pPr>
              <w:spacing w:after="0"/>
              <w:rPr>
                <w:rFonts w:ascii="Times New Roman" w:hAnsi="Times New Roman"/>
                <w:b/>
                <w:bCs/>
                <w:color w:val="FFFFFF"/>
                <w:sz w:val="24"/>
                <w:szCs w:val="24"/>
              </w:rPr>
            </w:pPr>
            <w:r w:rsidRPr="009C147D">
              <w:rPr>
                <w:rFonts w:ascii="Times New Roman" w:hAnsi="Times New Roman"/>
                <w:b/>
                <w:bCs/>
                <w:color w:val="C00000"/>
                <w:spacing w:val="-1"/>
                <w:sz w:val="36"/>
                <w:szCs w:val="36"/>
              </w:rPr>
              <w:t>NEW LABORATORIES E</w:t>
            </w:r>
            <w:r>
              <w:rPr>
                <w:rFonts w:ascii="Times New Roman" w:hAnsi="Times New Roman"/>
                <w:b/>
                <w:bCs/>
                <w:color w:val="C00000"/>
                <w:spacing w:val="-1"/>
                <w:sz w:val="36"/>
                <w:szCs w:val="36"/>
              </w:rPr>
              <w:t>QUIPMENT</w:t>
            </w:r>
          </w:p>
        </w:tc>
      </w:tr>
      <w:tr w:rsidR="00BF1D44" w:rsidRPr="0034669A" w:rsidTr="00F9749E">
        <w:trPr>
          <w:trHeight w:val="375"/>
        </w:trPr>
        <w:tc>
          <w:tcPr>
            <w:tcW w:w="817" w:type="dxa"/>
            <w:tcBorders>
              <w:top w:val="single" w:sz="8" w:space="0" w:color="4BACC6"/>
              <w:left w:val="single" w:sz="8" w:space="0" w:color="4BACC6"/>
              <w:bottom w:val="single" w:sz="8" w:space="0" w:color="4BACC6"/>
            </w:tcBorders>
            <w:hideMark/>
          </w:tcPr>
          <w:p w:rsidR="00BF1D44" w:rsidRPr="00AD7E52" w:rsidRDefault="00BF1D44" w:rsidP="008468C8">
            <w:pPr>
              <w:spacing w:after="0"/>
              <w:jc w:val="center"/>
              <w:rPr>
                <w:rFonts w:ascii="Times New Roman" w:hAnsi="Times New Roman"/>
                <w:b/>
                <w:bCs/>
                <w:sz w:val="28"/>
                <w:szCs w:val="28"/>
              </w:rPr>
            </w:pPr>
          </w:p>
        </w:tc>
        <w:tc>
          <w:tcPr>
            <w:tcW w:w="8222" w:type="dxa"/>
            <w:tcBorders>
              <w:top w:val="single" w:sz="8" w:space="0" w:color="4BACC6"/>
              <w:bottom w:val="single" w:sz="8" w:space="0" w:color="4BACC6"/>
            </w:tcBorders>
            <w:hideMark/>
          </w:tcPr>
          <w:p w:rsidR="00BF1D44" w:rsidRPr="00AD7E52" w:rsidRDefault="00BF1D44" w:rsidP="00AC48D9">
            <w:pPr>
              <w:spacing w:after="0"/>
              <w:rPr>
                <w:rFonts w:ascii="Times New Roman" w:hAnsi="Times New Roman"/>
                <w:sz w:val="28"/>
                <w:szCs w:val="28"/>
              </w:rPr>
            </w:pPr>
          </w:p>
        </w:tc>
      </w:tr>
      <w:tr w:rsidR="00BF1D44" w:rsidRPr="0034669A" w:rsidTr="00F9749E">
        <w:trPr>
          <w:trHeight w:val="1909"/>
        </w:trPr>
        <w:tc>
          <w:tcPr>
            <w:tcW w:w="817" w:type="dxa"/>
            <w:hideMark/>
          </w:tcPr>
          <w:p w:rsidR="00BF1D44" w:rsidRPr="00AD7E52" w:rsidRDefault="00BF1D44" w:rsidP="008468C8">
            <w:pPr>
              <w:spacing w:after="0"/>
              <w:jc w:val="center"/>
              <w:rPr>
                <w:rFonts w:ascii="Times New Roman" w:hAnsi="Times New Roman"/>
                <w:b/>
                <w:bCs/>
                <w:sz w:val="28"/>
                <w:szCs w:val="28"/>
              </w:rPr>
            </w:pPr>
            <w:r w:rsidRPr="00AD7E52">
              <w:rPr>
                <w:rFonts w:ascii="Times New Roman" w:hAnsi="Times New Roman"/>
                <w:b/>
                <w:bCs/>
                <w:color w:val="000000"/>
                <w:kern w:val="24"/>
                <w:sz w:val="28"/>
                <w:szCs w:val="28"/>
              </w:rPr>
              <w:t xml:space="preserve"> </w:t>
            </w:r>
          </w:p>
        </w:tc>
        <w:tc>
          <w:tcPr>
            <w:tcW w:w="8222" w:type="dxa"/>
            <w:hideMark/>
          </w:tcPr>
          <w:p w:rsidR="00BF1D44" w:rsidRPr="00AD7E52" w:rsidRDefault="00AA00CB" w:rsidP="00F9749E">
            <w:pPr>
              <w:spacing w:after="0"/>
              <w:jc w:val="left"/>
              <w:rPr>
                <w:rFonts w:ascii="Times New Roman" w:hAnsi="Times New Roman"/>
                <w:sz w:val="28"/>
                <w:szCs w:val="28"/>
              </w:rPr>
            </w:pPr>
            <w:r>
              <w:rPr>
                <w:rFonts w:ascii="Times New Roman" w:hAnsi="Times New Roman"/>
                <w:noProof/>
                <w:lang w:val="en-GB" w:eastAsia="en-GB"/>
              </w:rPr>
              <w:drawing>
                <wp:inline distT="0" distB="0" distL="0" distR="0">
                  <wp:extent cx="2333928" cy="1933636"/>
                  <wp:effectExtent l="19050" t="0" r="9222" b="0"/>
                  <wp:docPr id="3" name="Picture 2" descr="C:\Users\CES12\Desktop\Free Convencti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S12\Desktop\Free Convenction.jpeg"/>
                          <pic:cNvPicPr>
                            <a:picLocks noChangeAspect="1" noChangeArrowheads="1"/>
                          </pic:cNvPicPr>
                        </pic:nvPicPr>
                        <pic:blipFill>
                          <a:blip r:embed="rId10" cstate="print"/>
                          <a:srcRect/>
                          <a:stretch>
                            <a:fillRect/>
                          </a:stretch>
                        </pic:blipFill>
                        <pic:spPr bwMode="auto">
                          <a:xfrm>
                            <a:off x="0" y="0"/>
                            <a:ext cx="2335930" cy="1935294"/>
                          </a:xfrm>
                          <a:prstGeom prst="rect">
                            <a:avLst/>
                          </a:prstGeom>
                          <a:noFill/>
                          <a:ln w="9525">
                            <a:noFill/>
                            <a:miter lim="800000"/>
                            <a:headEnd/>
                            <a:tailEnd/>
                          </a:ln>
                        </pic:spPr>
                      </pic:pic>
                    </a:graphicData>
                  </a:graphic>
                </wp:inline>
              </w:drawing>
            </w:r>
          </w:p>
        </w:tc>
      </w:tr>
      <w:tr w:rsidR="00BF1D44" w:rsidRPr="0034669A" w:rsidTr="00A76530">
        <w:trPr>
          <w:trHeight w:val="80"/>
        </w:trPr>
        <w:tc>
          <w:tcPr>
            <w:tcW w:w="817" w:type="dxa"/>
          </w:tcPr>
          <w:p w:rsidR="00BF1D44" w:rsidRDefault="00BF1D44" w:rsidP="008468C8">
            <w:pPr>
              <w:spacing w:after="0"/>
              <w:jc w:val="center"/>
              <w:rPr>
                <w:rFonts w:ascii="Times New Roman" w:hAnsi="Times New Roman"/>
                <w:b/>
                <w:bCs/>
                <w:color w:val="000000"/>
                <w:kern w:val="24"/>
                <w:sz w:val="24"/>
                <w:szCs w:val="24"/>
              </w:rPr>
            </w:pPr>
          </w:p>
        </w:tc>
        <w:tc>
          <w:tcPr>
            <w:tcW w:w="8222" w:type="dxa"/>
          </w:tcPr>
          <w:p w:rsidR="00BF1D44" w:rsidRDefault="00F9749E" w:rsidP="008468C8">
            <w:pPr>
              <w:spacing w:after="0"/>
              <w:rPr>
                <w:rFonts w:ascii="Times New Roman" w:hAnsi="Times New Roman"/>
                <w:b/>
              </w:rPr>
            </w:pPr>
            <w:r>
              <w:rPr>
                <w:rFonts w:ascii="Times New Roman" w:hAnsi="Times New Roman"/>
                <w:b/>
              </w:rPr>
              <w:t xml:space="preserve">                                                                                                                                     </w:t>
            </w:r>
          </w:p>
        </w:tc>
      </w:tr>
    </w:tbl>
    <w:p w:rsidR="00BF1D44" w:rsidRDefault="00BF1D44" w:rsidP="003808A5">
      <w:pPr>
        <w:widowControl w:val="0"/>
        <w:autoSpaceDE w:val="0"/>
        <w:autoSpaceDN w:val="0"/>
        <w:adjustRightInd w:val="0"/>
        <w:spacing w:after="0"/>
        <w:rPr>
          <w:rFonts w:ascii="Times New Roman" w:hAnsi="Times New Roman"/>
          <w:b/>
          <w:bCs/>
          <w:color w:val="000000"/>
          <w:spacing w:val="-1"/>
          <w:sz w:val="28"/>
          <w:szCs w:val="28"/>
        </w:rPr>
      </w:pPr>
    </w:p>
    <w:p w:rsidR="00A76530" w:rsidRPr="003808A5" w:rsidRDefault="00D151CA" w:rsidP="003808A5">
      <w:pPr>
        <w:tabs>
          <w:tab w:val="center" w:pos="4513"/>
        </w:tabs>
        <w:rPr>
          <w:rFonts w:ascii="Times New Roman" w:hAnsi="Times New Roman"/>
          <w:noProof/>
          <w:sz w:val="24"/>
          <w:szCs w:val="24"/>
          <w:lang w:val="en-IN" w:eastAsia="en-IN"/>
        </w:rPr>
      </w:pPr>
      <w:r>
        <w:rPr>
          <w:rFonts w:ascii="Times New Roman" w:hAnsi="Times New Roman"/>
          <w:sz w:val="24"/>
          <w:szCs w:val="24"/>
        </w:rPr>
        <w:t xml:space="preserve">Solids and liquids gain or lose thermal energy when exposed to surrounding fluid which is at a higher or lower temperature. If the transfer of energy is not aided by an external source such as blowing or suction, the process of energy transfer is free convection. The experimental setup consists of a vertical heating element </w:t>
      </w:r>
      <w:r w:rsidR="00100A20">
        <w:rPr>
          <w:rFonts w:ascii="Times New Roman" w:hAnsi="Times New Roman"/>
          <w:sz w:val="24"/>
          <w:szCs w:val="24"/>
        </w:rPr>
        <w:t>which is</w:t>
      </w:r>
      <w:r>
        <w:rPr>
          <w:rFonts w:ascii="Times New Roman" w:hAnsi="Times New Roman"/>
          <w:sz w:val="24"/>
          <w:szCs w:val="24"/>
        </w:rPr>
        <w:t xml:space="preserve"> surrounded by a liquid such as water in an enclosure. The electrical heater loses heat to water by the mechanism of free convection. </w:t>
      </w:r>
      <w:r w:rsidR="00100A20">
        <w:rPr>
          <w:rFonts w:ascii="Times New Roman" w:hAnsi="Times New Roman"/>
          <w:sz w:val="24"/>
          <w:szCs w:val="24"/>
        </w:rPr>
        <w:t>The rate at which heat is transferred to water is determined which is known as the free convection heat transfer coefficient.</w:t>
      </w:r>
    </w:p>
    <w:p w:rsidR="00AA00CB" w:rsidRPr="003808A5" w:rsidRDefault="00AA00CB" w:rsidP="003808A5">
      <w:pPr>
        <w:jc w:val="center"/>
        <w:rPr>
          <w:rFonts w:ascii="Times New Roman" w:hAnsi="Times New Roman"/>
          <w:sz w:val="36"/>
          <w:szCs w:val="36"/>
        </w:rPr>
      </w:pPr>
      <w:r w:rsidRPr="003808A5">
        <w:rPr>
          <w:rFonts w:ascii="Times New Roman" w:hAnsi="Times New Roman"/>
          <w:sz w:val="36"/>
          <w:szCs w:val="36"/>
        </w:rPr>
        <w:t>Energy Conversation Lab</w:t>
      </w:r>
    </w:p>
    <w:p w:rsidR="00AA00CB" w:rsidRDefault="00AA00CB" w:rsidP="003808A5">
      <w:pPr>
        <w:jc w:val="center"/>
      </w:pPr>
      <w:r>
        <w:rPr>
          <w:rFonts w:ascii="UWBPKS+Calibri-Bold"/>
          <w:b/>
          <w:noProof/>
          <w:color w:val="C00000"/>
          <w:sz w:val="40"/>
          <w:szCs w:val="28"/>
          <w:lang w:val="en-GB" w:eastAsia="en-GB"/>
        </w:rPr>
        <w:drawing>
          <wp:inline distT="0" distB="0" distL="0" distR="0">
            <wp:extent cx="2473709" cy="2253966"/>
            <wp:effectExtent l="19050" t="0" r="2791" b="0"/>
            <wp:docPr id="6" name="Picture 3" descr="C:\Users\CES12\Desktop\Illumation Test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ES12\Desktop\Illumation Tester.jpeg"/>
                    <pic:cNvPicPr>
                      <a:picLocks noChangeAspect="1" noChangeArrowheads="1"/>
                    </pic:cNvPicPr>
                  </pic:nvPicPr>
                  <pic:blipFill>
                    <a:blip r:embed="rId11" cstate="print"/>
                    <a:srcRect/>
                    <a:stretch>
                      <a:fillRect/>
                    </a:stretch>
                  </pic:blipFill>
                  <pic:spPr bwMode="auto">
                    <a:xfrm>
                      <a:off x="0" y="0"/>
                      <a:ext cx="2476804" cy="2256786"/>
                    </a:xfrm>
                    <a:prstGeom prst="rect">
                      <a:avLst/>
                    </a:prstGeom>
                    <a:noFill/>
                    <a:ln w="9525">
                      <a:noFill/>
                      <a:miter lim="800000"/>
                      <a:headEnd/>
                      <a:tailEnd/>
                    </a:ln>
                  </pic:spPr>
                </pic:pic>
              </a:graphicData>
            </a:graphic>
          </wp:inline>
        </w:drawing>
      </w:r>
    </w:p>
    <w:p w:rsidR="003808A5" w:rsidRPr="00326891" w:rsidRDefault="00CD51FA" w:rsidP="00CD51FA">
      <w:pPr>
        <w:widowControl w:val="0"/>
        <w:autoSpaceDE w:val="0"/>
        <w:autoSpaceDN w:val="0"/>
        <w:adjustRightInd w:val="0"/>
        <w:spacing w:before="0" w:after="0"/>
        <w:rPr>
          <w:rFonts w:ascii="Times New Roman" w:hAnsi="Times New Roman"/>
          <w:b/>
          <w:color w:val="C00000"/>
          <w:sz w:val="24"/>
          <w:szCs w:val="24"/>
        </w:rPr>
      </w:pPr>
      <w:r w:rsidRPr="00CD51FA">
        <w:rPr>
          <w:rFonts w:ascii="Times New Roman" w:hAnsi="Times New Roman"/>
          <w:sz w:val="24"/>
          <w:szCs w:val="24"/>
        </w:rPr>
        <w:t>The amount of light that is cast on a surface is called illuminance, which is measured in '</w:t>
      </w:r>
      <w:proofErr w:type="spellStart"/>
      <w:r w:rsidRPr="00CD51FA">
        <w:rPr>
          <w:rFonts w:ascii="Times New Roman" w:hAnsi="Times New Roman"/>
          <w:sz w:val="24"/>
          <w:szCs w:val="24"/>
        </w:rPr>
        <w:t>Lux</w:t>
      </w:r>
      <w:proofErr w:type="spellEnd"/>
      <w:r w:rsidRPr="00CD51FA">
        <w:rPr>
          <w:rFonts w:ascii="Times New Roman" w:hAnsi="Times New Roman"/>
          <w:sz w:val="24"/>
          <w:szCs w:val="24"/>
        </w:rPr>
        <w:t xml:space="preserve">'. The total output of visible light from a light source is measured in lumens. One </w:t>
      </w:r>
      <w:proofErr w:type="spellStart"/>
      <w:r w:rsidRPr="00CD51FA">
        <w:rPr>
          <w:rFonts w:ascii="Times New Roman" w:hAnsi="Times New Roman"/>
          <w:sz w:val="24"/>
          <w:szCs w:val="24"/>
        </w:rPr>
        <w:t>Lux</w:t>
      </w:r>
      <w:proofErr w:type="spellEnd"/>
      <w:r w:rsidRPr="00CD51FA">
        <w:rPr>
          <w:rFonts w:ascii="Times New Roman" w:hAnsi="Times New Roman"/>
          <w:sz w:val="24"/>
          <w:szCs w:val="24"/>
        </w:rPr>
        <w:t xml:space="preserve"> is equal to one lumen per square meter. The further the light travels, the more it will be dispersed. The amount of </w:t>
      </w:r>
      <w:proofErr w:type="spellStart"/>
      <w:r w:rsidRPr="00CD51FA">
        <w:rPr>
          <w:rFonts w:ascii="Times New Roman" w:hAnsi="Times New Roman"/>
          <w:sz w:val="24"/>
          <w:szCs w:val="24"/>
        </w:rPr>
        <w:t>lux</w:t>
      </w:r>
      <w:proofErr w:type="spellEnd"/>
      <w:r w:rsidRPr="00CD51FA">
        <w:rPr>
          <w:rFonts w:ascii="Times New Roman" w:hAnsi="Times New Roman"/>
          <w:sz w:val="24"/>
          <w:szCs w:val="24"/>
        </w:rPr>
        <w:t xml:space="preserve"> in an area or on a surface can vary depending on the distance the light travels and the angle at which it is dispersed. Typically, more lumens a light fixture provides, the brighter it is. The setup is to demonstrate the conversion efficiency of the electrical energy into light form and to study the effect of distance from the light source.</w:t>
      </w:r>
    </w:p>
    <w:p w:rsidR="003808A5" w:rsidRDefault="003808A5" w:rsidP="00CD51FA">
      <w:pPr>
        <w:widowControl w:val="0"/>
        <w:autoSpaceDE w:val="0"/>
        <w:autoSpaceDN w:val="0"/>
        <w:adjustRightInd w:val="0"/>
        <w:spacing w:before="0" w:after="0"/>
        <w:rPr>
          <w:rFonts w:ascii="UWBPKS+Calibri-Bold"/>
          <w:b/>
          <w:color w:val="C00000"/>
          <w:sz w:val="40"/>
          <w:szCs w:val="28"/>
        </w:rPr>
      </w:pPr>
    </w:p>
    <w:p w:rsidR="00326891" w:rsidRDefault="00326891" w:rsidP="00CD51FA">
      <w:pPr>
        <w:widowControl w:val="0"/>
        <w:autoSpaceDE w:val="0"/>
        <w:autoSpaceDN w:val="0"/>
        <w:adjustRightInd w:val="0"/>
        <w:spacing w:before="0" w:after="0"/>
        <w:rPr>
          <w:rFonts w:ascii="UWBPKS+Calibri-Bold"/>
          <w:b/>
          <w:color w:val="C00000"/>
          <w:sz w:val="40"/>
          <w:szCs w:val="28"/>
        </w:rPr>
      </w:pPr>
    </w:p>
    <w:p w:rsidR="00326891" w:rsidRDefault="00326891" w:rsidP="00CD51FA">
      <w:pPr>
        <w:widowControl w:val="0"/>
        <w:autoSpaceDE w:val="0"/>
        <w:autoSpaceDN w:val="0"/>
        <w:adjustRightInd w:val="0"/>
        <w:spacing w:before="0" w:after="0"/>
        <w:rPr>
          <w:rFonts w:ascii="UWBPKS+Calibri-Bold"/>
          <w:b/>
          <w:color w:val="C00000"/>
          <w:sz w:val="40"/>
          <w:szCs w:val="28"/>
        </w:rPr>
      </w:pPr>
    </w:p>
    <w:p w:rsidR="00B875D8" w:rsidRPr="00E93460" w:rsidRDefault="00BF1D44" w:rsidP="00CD51FA">
      <w:pPr>
        <w:widowControl w:val="0"/>
        <w:autoSpaceDE w:val="0"/>
        <w:autoSpaceDN w:val="0"/>
        <w:adjustRightInd w:val="0"/>
        <w:spacing w:before="0" w:after="0"/>
        <w:ind w:firstLine="720"/>
        <w:jc w:val="center"/>
        <w:rPr>
          <w:rFonts w:ascii="UWBPKS+Calibri-Bold"/>
          <w:b/>
          <w:color w:val="C00000"/>
          <w:sz w:val="40"/>
          <w:szCs w:val="40"/>
        </w:rPr>
      </w:pPr>
      <w:r w:rsidRPr="00B875D8">
        <w:rPr>
          <w:rFonts w:ascii="UWBPKS+Calibri-Bold"/>
          <w:b/>
          <w:color w:val="C00000"/>
          <w:sz w:val="40"/>
          <w:szCs w:val="40"/>
        </w:rPr>
        <w:t>WORKSHOPS AND SEMINARS</w:t>
      </w:r>
    </w:p>
    <w:tbl>
      <w:tblPr>
        <w:tblStyle w:val="TableGrid"/>
        <w:tblW w:w="9377" w:type="dxa"/>
        <w:tblLayout w:type="fixed"/>
        <w:tblLook w:val="04A0"/>
      </w:tblPr>
      <w:tblGrid>
        <w:gridCol w:w="735"/>
        <w:gridCol w:w="3909"/>
        <w:gridCol w:w="2786"/>
        <w:gridCol w:w="1947"/>
      </w:tblGrid>
      <w:tr w:rsidR="00BF1D44" w:rsidTr="00B875D8">
        <w:trPr>
          <w:trHeight w:val="429"/>
        </w:trPr>
        <w:tc>
          <w:tcPr>
            <w:tcW w:w="735" w:type="dxa"/>
          </w:tcPr>
          <w:p w:rsidR="00BF1D44" w:rsidRPr="00AD7E52" w:rsidRDefault="00BF1D44" w:rsidP="00CD51FA">
            <w:pPr>
              <w:spacing w:before="0" w:after="0"/>
              <w:rPr>
                <w:b/>
                <w:sz w:val="28"/>
                <w:szCs w:val="28"/>
              </w:rPr>
            </w:pPr>
            <w:proofErr w:type="spellStart"/>
            <w:r w:rsidRPr="00AD7E52">
              <w:rPr>
                <w:b/>
                <w:sz w:val="28"/>
                <w:szCs w:val="28"/>
              </w:rPr>
              <w:t>S.no</w:t>
            </w:r>
            <w:proofErr w:type="spellEnd"/>
          </w:p>
        </w:tc>
        <w:tc>
          <w:tcPr>
            <w:tcW w:w="3909" w:type="dxa"/>
          </w:tcPr>
          <w:p w:rsidR="00BF1D44" w:rsidRPr="00AD7E52" w:rsidRDefault="00BF1D44" w:rsidP="00CD51FA">
            <w:pPr>
              <w:spacing w:before="0" w:after="0"/>
              <w:rPr>
                <w:b/>
                <w:sz w:val="28"/>
                <w:szCs w:val="28"/>
              </w:rPr>
            </w:pPr>
            <w:r w:rsidRPr="00AD7E52">
              <w:rPr>
                <w:b/>
                <w:sz w:val="28"/>
                <w:szCs w:val="28"/>
              </w:rPr>
              <w:t>Title of the workshop</w:t>
            </w:r>
          </w:p>
        </w:tc>
        <w:tc>
          <w:tcPr>
            <w:tcW w:w="2786" w:type="dxa"/>
          </w:tcPr>
          <w:p w:rsidR="00BF1D44" w:rsidRPr="00AD7E52" w:rsidRDefault="00BF1D44" w:rsidP="00CD51FA">
            <w:pPr>
              <w:spacing w:before="0" w:after="0"/>
              <w:rPr>
                <w:b/>
                <w:sz w:val="28"/>
                <w:szCs w:val="28"/>
              </w:rPr>
            </w:pPr>
            <w:r w:rsidRPr="00AD7E52">
              <w:rPr>
                <w:b/>
                <w:sz w:val="28"/>
                <w:szCs w:val="28"/>
              </w:rPr>
              <w:t>Resource Person</w:t>
            </w:r>
          </w:p>
        </w:tc>
        <w:tc>
          <w:tcPr>
            <w:tcW w:w="1947" w:type="dxa"/>
          </w:tcPr>
          <w:p w:rsidR="00BF1D44" w:rsidRPr="00AD7E52" w:rsidRDefault="00BF1D44" w:rsidP="00CD51FA">
            <w:pPr>
              <w:spacing w:before="0" w:after="0"/>
              <w:rPr>
                <w:b/>
                <w:sz w:val="28"/>
                <w:szCs w:val="28"/>
              </w:rPr>
            </w:pPr>
            <w:r w:rsidRPr="00AD7E52">
              <w:rPr>
                <w:b/>
                <w:sz w:val="28"/>
                <w:szCs w:val="28"/>
              </w:rPr>
              <w:t>Dates</w:t>
            </w:r>
          </w:p>
        </w:tc>
      </w:tr>
      <w:tr w:rsidR="00BF1D44" w:rsidTr="00B875D8">
        <w:trPr>
          <w:trHeight w:val="830"/>
        </w:trPr>
        <w:tc>
          <w:tcPr>
            <w:tcW w:w="735" w:type="dxa"/>
          </w:tcPr>
          <w:p w:rsidR="00BF1D44" w:rsidRPr="00AD7E52" w:rsidRDefault="00BF1D44" w:rsidP="00CD51FA">
            <w:pPr>
              <w:spacing w:before="0" w:after="0"/>
              <w:jc w:val="center"/>
              <w:rPr>
                <w:sz w:val="28"/>
                <w:szCs w:val="28"/>
              </w:rPr>
            </w:pPr>
            <w:r w:rsidRPr="00AD7E52">
              <w:rPr>
                <w:sz w:val="28"/>
                <w:szCs w:val="28"/>
              </w:rPr>
              <w:t>1</w:t>
            </w:r>
          </w:p>
        </w:tc>
        <w:tc>
          <w:tcPr>
            <w:tcW w:w="3909" w:type="dxa"/>
          </w:tcPr>
          <w:p w:rsidR="00BF1D44" w:rsidRPr="001708FB" w:rsidRDefault="003E2877" w:rsidP="00CD51FA">
            <w:pPr>
              <w:spacing w:before="0" w:after="0"/>
              <w:jc w:val="left"/>
              <w:rPr>
                <w:rFonts w:ascii="Times New Roman" w:hAnsi="Times New Roman"/>
                <w:b/>
                <w:sz w:val="24"/>
                <w:szCs w:val="24"/>
              </w:rPr>
            </w:pPr>
            <w:r>
              <w:rPr>
                <w:rFonts w:ascii="Times New Roman" w:hAnsi="Times New Roman"/>
                <w:b/>
                <w:sz w:val="24"/>
                <w:szCs w:val="24"/>
              </w:rPr>
              <w:t xml:space="preserve">Heat </w:t>
            </w:r>
            <w:r w:rsidR="00A4136B">
              <w:rPr>
                <w:rFonts w:ascii="Times New Roman" w:hAnsi="Times New Roman"/>
                <w:b/>
                <w:sz w:val="24"/>
                <w:szCs w:val="24"/>
              </w:rPr>
              <w:t xml:space="preserve">Transfer Enhancement and Energy </w:t>
            </w:r>
            <w:r>
              <w:rPr>
                <w:rFonts w:ascii="Times New Roman" w:hAnsi="Times New Roman"/>
                <w:b/>
                <w:sz w:val="24"/>
                <w:szCs w:val="24"/>
              </w:rPr>
              <w:t xml:space="preserve">Conservation Technologies </w:t>
            </w:r>
          </w:p>
        </w:tc>
        <w:tc>
          <w:tcPr>
            <w:tcW w:w="2786" w:type="dxa"/>
          </w:tcPr>
          <w:p w:rsidR="00BF1D44" w:rsidRPr="001708FB" w:rsidRDefault="003E2877" w:rsidP="00CD51FA">
            <w:pPr>
              <w:spacing w:before="0" w:after="0"/>
              <w:jc w:val="center"/>
              <w:rPr>
                <w:rFonts w:ascii="Times New Roman" w:hAnsi="Times New Roman"/>
                <w:b/>
                <w:sz w:val="24"/>
                <w:szCs w:val="24"/>
              </w:rPr>
            </w:pPr>
            <w:r>
              <w:rPr>
                <w:rFonts w:ascii="Times New Roman" w:hAnsi="Times New Roman"/>
                <w:b/>
                <w:sz w:val="24"/>
                <w:szCs w:val="24"/>
              </w:rPr>
              <w:t xml:space="preserve">Dr. M. T. </w:t>
            </w:r>
            <w:proofErr w:type="spellStart"/>
            <w:r>
              <w:rPr>
                <w:rFonts w:ascii="Times New Roman" w:hAnsi="Times New Roman"/>
                <w:b/>
                <w:sz w:val="24"/>
                <w:szCs w:val="24"/>
              </w:rPr>
              <w:t>Naik</w:t>
            </w:r>
            <w:proofErr w:type="spellEnd"/>
          </w:p>
        </w:tc>
        <w:tc>
          <w:tcPr>
            <w:tcW w:w="1947" w:type="dxa"/>
          </w:tcPr>
          <w:p w:rsidR="00BF1D44" w:rsidRPr="001708FB" w:rsidRDefault="003E2877" w:rsidP="00CD51FA">
            <w:pPr>
              <w:spacing w:before="0" w:after="0"/>
              <w:jc w:val="center"/>
              <w:rPr>
                <w:rFonts w:ascii="Times New Roman" w:hAnsi="Times New Roman"/>
                <w:b/>
                <w:sz w:val="24"/>
                <w:szCs w:val="24"/>
              </w:rPr>
            </w:pPr>
            <w:r>
              <w:rPr>
                <w:rFonts w:ascii="Times New Roman" w:hAnsi="Times New Roman"/>
                <w:b/>
                <w:sz w:val="24"/>
                <w:szCs w:val="24"/>
              </w:rPr>
              <w:t>29-11-2019</w:t>
            </w:r>
          </w:p>
        </w:tc>
      </w:tr>
    </w:tbl>
    <w:p w:rsidR="00B875D8" w:rsidRDefault="00B875D8" w:rsidP="00CD51FA">
      <w:pPr>
        <w:spacing w:before="0" w:after="0"/>
        <w:jc w:val="left"/>
        <w:rPr>
          <w:rFonts w:ascii="UWBPKS+Calibri-Bold"/>
          <w:noProof/>
          <w:color w:val="C00000"/>
          <w:sz w:val="44"/>
          <w:szCs w:val="44"/>
          <w:lang w:val="en-GB" w:eastAsia="en-GB"/>
        </w:rPr>
      </w:pPr>
    </w:p>
    <w:p w:rsidR="00B875D8" w:rsidRDefault="00326891">
      <w:pPr>
        <w:spacing w:before="0" w:after="160" w:line="259" w:lineRule="auto"/>
        <w:jc w:val="left"/>
        <w:rPr>
          <w:rFonts w:ascii="UWBPKS+Calibri-Bold"/>
          <w:color w:val="C00000"/>
          <w:sz w:val="44"/>
          <w:szCs w:val="44"/>
        </w:rPr>
      </w:pPr>
      <w:r>
        <w:rPr>
          <w:rFonts w:ascii="UWBPKS+Calibri-Bold"/>
          <w:noProof/>
          <w:color w:val="C00000"/>
          <w:sz w:val="44"/>
          <w:szCs w:val="44"/>
          <w:lang w:val="en-GB" w:eastAsia="en-GB"/>
        </w:rPr>
        <w:drawing>
          <wp:inline distT="0" distB="0" distL="0" distR="0">
            <wp:extent cx="5731510" cy="3512556"/>
            <wp:effectExtent l="19050" t="0" r="2540" b="0"/>
            <wp:docPr id="14" name="Picture 5" descr="E:\Back UP 3-02-2020\CES\jntu m Photos 29-11-19\02\160A7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Back UP 3-02-2020\CES\jntu m Photos 29-11-19\02\160A7016.JPG"/>
                    <pic:cNvPicPr>
                      <a:picLocks noChangeAspect="1" noChangeArrowheads="1"/>
                    </pic:cNvPicPr>
                  </pic:nvPicPr>
                  <pic:blipFill>
                    <a:blip r:embed="rId12" cstate="print"/>
                    <a:stretch>
                      <a:fillRect/>
                    </a:stretch>
                  </pic:blipFill>
                  <pic:spPr bwMode="auto">
                    <a:xfrm>
                      <a:off x="0" y="0"/>
                      <a:ext cx="5731510" cy="3512556"/>
                    </a:xfrm>
                    <a:prstGeom prst="rect">
                      <a:avLst/>
                    </a:prstGeom>
                    <a:noFill/>
                    <a:ln w="9525">
                      <a:noFill/>
                      <a:miter lim="800000"/>
                      <a:headEnd/>
                      <a:tailEnd/>
                    </a:ln>
                  </pic:spPr>
                </pic:pic>
              </a:graphicData>
            </a:graphic>
          </wp:inline>
        </w:drawing>
      </w:r>
      <w:r w:rsidR="003E2877">
        <w:rPr>
          <w:rFonts w:ascii="UWBPKS+Calibri-Bold"/>
          <w:noProof/>
          <w:color w:val="C00000"/>
          <w:sz w:val="44"/>
          <w:szCs w:val="44"/>
          <w:lang w:val="en-GB" w:eastAsia="en-GB"/>
        </w:rPr>
        <w:drawing>
          <wp:inline distT="0" distB="0" distL="0" distR="0">
            <wp:extent cx="5726480" cy="3500347"/>
            <wp:effectExtent l="19050" t="0" r="7570" b="0"/>
            <wp:docPr id="8" name="Picture 5" descr="E:\Back UP 3-02-2020\Desktop\jntu m Photos 29-11-19\01\160A6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Back UP 3-02-2020\Desktop\jntu m Photos 29-11-19\01\160A6679.JPG"/>
                    <pic:cNvPicPr>
                      <a:picLocks noChangeAspect="1" noChangeArrowheads="1"/>
                    </pic:cNvPicPr>
                  </pic:nvPicPr>
                  <pic:blipFill>
                    <a:blip r:embed="rId13" cstate="print"/>
                    <a:srcRect/>
                    <a:stretch>
                      <a:fillRect/>
                    </a:stretch>
                  </pic:blipFill>
                  <pic:spPr bwMode="auto">
                    <a:xfrm>
                      <a:off x="0" y="0"/>
                      <a:ext cx="5731510" cy="3503422"/>
                    </a:xfrm>
                    <a:prstGeom prst="rect">
                      <a:avLst/>
                    </a:prstGeom>
                    <a:noFill/>
                    <a:ln w="9525">
                      <a:noFill/>
                      <a:miter lim="800000"/>
                      <a:headEnd/>
                      <a:tailEnd/>
                    </a:ln>
                  </pic:spPr>
                </pic:pic>
              </a:graphicData>
            </a:graphic>
          </wp:inline>
        </w:drawing>
      </w:r>
    </w:p>
    <w:p w:rsidR="00326891" w:rsidRDefault="00E93460">
      <w:pPr>
        <w:spacing w:before="0" w:after="160" w:line="259" w:lineRule="auto"/>
        <w:jc w:val="left"/>
        <w:rPr>
          <w:rFonts w:ascii="UWBPKS+Calibri-Bold"/>
          <w:color w:val="C00000"/>
          <w:sz w:val="44"/>
          <w:szCs w:val="44"/>
        </w:rPr>
      </w:pPr>
      <w:r w:rsidRPr="00E93460">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sidRPr="00E93460">
        <w:rPr>
          <w:rFonts w:ascii="UWBPKS+Calibri-Bold"/>
          <w:noProof/>
          <w:color w:val="C00000"/>
          <w:sz w:val="44"/>
          <w:szCs w:val="44"/>
          <w:lang w:val="en-GB" w:eastAsia="en-GB"/>
        </w:rPr>
        <w:t xml:space="preserve"> </w:t>
      </w:r>
      <w:r>
        <w:rPr>
          <w:rFonts w:ascii="UWBPKS+Calibri-Bold"/>
          <w:noProof/>
          <w:color w:val="C00000"/>
          <w:sz w:val="44"/>
          <w:szCs w:val="44"/>
          <w:lang w:val="en-GB" w:eastAsia="en-GB"/>
        </w:rPr>
        <w:drawing>
          <wp:inline distT="0" distB="0" distL="0" distR="0">
            <wp:extent cx="5798966" cy="3395511"/>
            <wp:effectExtent l="19050" t="0" r="0" b="0"/>
            <wp:docPr id="7" name="Picture 4" descr="E:\Back UP 3-02-2020\CES\jntu m Photos 29-11-19\02\160A7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Back UP 3-02-2020\CES\jntu m Photos 29-11-19\02\160A7081.JPG"/>
                    <pic:cNvPicPr>
                      <a:picLocks noChangeAspect="1" noChangeArrowheads="1"/>
                    </pic:cNvPicPr>
                  </pic:nvPicPr>
                  <pic:blipFill>
                    <a:blip r:embed="rId14" cstate="print"/>
                    <a:srcRect/>
                    <a:stretch>
                      <a:fillRect/>
                    </a:stretch>
                  </pic:blipFill>
                  <pic:spPr bwMode="auto">
                    <a:xfrm>
                      <a:off x="0" y="0"/>
                      <a:ext cx="5823472" cy="3409860"/>
                    </a:xfrm>
                    <a:prstGeom prst="rect">
                      <a:avLst/>
                    </a:prstGeom>
                    <a:noFill/>
                    <a:ln w="9525">
                      <a:noFill/>
                      <a:miter lim="800000"/>
                      <a:headEnd/>
                      <a:tailEnd/>
                    </a:ln>
                  </pic:spPr>
                </pic:pic>
              </a:graphicData>
            </a:graphic>
          </wp:inline>
        </w:drawing>
      </w:r>
    </w:p>
    <w:p w:rsidR="00326891" w:rsidRDefault="00326891" w:rsidP="00326891">
      <w:pPr>
        <w:spacing w:before="0" w:after="160" w:line="259" w:lineRule="auto"/>
        <w:rPr>
          <w:rFonts w:ascii="UWBPKS+Calibri-Bold"/>
          <w:sz w:val="44"/>
          <w:szCs w:val="44"/>
        </w:rPr>
      </w:pPr>
    </w:p>
    <w:p w:rsidR="00612829" w:rsidRPr="00612829" w:rsidRDefault="00326891" w:rsidP="00612829">
      <w:pPr>
        <w:spacing w:before="0" w:after="160" w:line="259" w:lineRule="auto"/>
        <w:jc w:val="left"/>
        <w:rPr>
          <w:rFonts w:ascii="UWBPKS+Calibri-Bold"/>
          <w:color w:val="C00000"/>
          <w:sz w:val="44"/>
          <w:szCs w:val="44"/>
        </w:rPr>
      </w:pPr>
      <w:r>
        <w:rPr>
          <w:rFonts w:ascii="UWBPKS+Calibri-Bold"/>
          <w:noProof/>
          <w:sz w:val="44"/>
          <w:szCs w:val="44"/>
          <w:lang w:val="en-GB" w:eastAsia="en-GB"/>
        </w:rPr>
        <w:drawing>
          <wp:inline distT="0" distB="0" distL="0" distR="0">
            <wp:extent cx="5731510" cy="3820410"/>
            <wp:effectExtent l="19050" t="0" r="2540" b="0"/>
            <wp:docPr id="15" name="Picture 2" descr="E:\CES\jntu m Photos 29-11-19\01\160A6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ES\jntu m Photos 29-11-19\01\160A6753.JPG"/>
                    <pic:cNvPicPr>
                      <a:picLocks noChangeAspect="1" noChangeArrowheads="1"/>
                    </pic:cNvPicPr>
                  </pic:nvPicPr>
                  <pic:blipFill>
                    <a:blip r:embed="rId15" cstate="print"/>
                    <a:srcRect/>
                    <a:stretch>
                      <a:fillRect/>
                    </a:stretch>
                  </pic:blipFill>
                  <pic:spPr bwMode="auto">
                    <a:xfrm>
                      <a:off x="0" y="0"/>
                      <a:ext cx="5731510" cy="3820410"/>
                    </a:xfrm>
                    <a:prstGeom prst="rect">
                      <a:avLst/>
                    </a:prstGeom>
                    <a:noFill/>
                    <a:ln w="9525">
                      <a:noFill/>
                      <a:miter lim="800000"/>
                      <a:headEnd/>
                      <a:tailEnd/>
                    </a:ln>
                  </pic:spPr>
                </pic:pic>
              </a:graphicData>
            </a:graphic>
          </wp:inline>
        </w:drawing>
      </w:r>
      <w:r w:rsidR="00BF1D44" w:rsidRPr="00326891">
        <w:rPr>
          <w:rFonts w:ascii="UWBPKS+Calibri-Bold"/>
          <w:sz w:val="44"/>
          <w:szCs w:val="44"/>
        </w:rPr>
        <w:br w:type="page"/>
      </w:r>
    </w:p>
    <w:p w:rsidR="00BF1D44" w:rsidRPr="00B875D8" w:rsidRDefault="00BF1D44" w:rsidP="00F9749E">
      <w:pPr>
        <w:widowControl w:val="0"/>
        <w:autoSpaceDE w:val="0"/>
        <w:autoSpaceDN w:val="0"/>
        <w:adjustRightInd w:val="0"/>
        <w:spacing w:before="0" w:after="0" w:line="834" w:lineRule="exact"/>
        <w:jc w:val="center"/>
        <w:rPr>
          <w:rFonts w:ascii="UWBPKS+Calibri-Bold"/>
          <w:color w:val="C00000"/>
          <w:sz w:val="40"/>
          <w:szCs w:val="40"/>
        </w:rPr>
      </w:pPr>
      <w:r w:rsidRPr="00B875D8">
        <w:rPr>
          <w:rFonts w:ascii="UWBPKS+Calibri-Bold"/>
          <w:color w:val="C00000"/>
          <w:sz w:val="40"/>
          <w:szCs w:val="40"/>
        </w:rPr>
        <w:t>PUBLICATIONS</w:t>
      </w:r>
    </w:p>
    <w:p w:rsidR="00AA00CB" w:rsidRPr="00AC2CC6" w:rsidRDefault="00AA00CB" w:rsidP="00F9749E">
      <w:pPr>
        <w:pStyle w:val="ListParagraph"/>
        <w:numPr>
          <w:ilvl w:val="0"/>
          <w:numId w:val="12"/>
        </w:numPr>
        <w:rPr>
          <w:rFonts w:ascii="Times New Roman" w:hAnsi="Times New Roman"/>
          <w:i/>
          <w:sz w:val="24"/>
          <w:szCs w:val="24"/>
          <w:shd w:val="clear" w:color="auto" w:fill="FFFFFF"/>
        </w:rPr>
      </w:pPr>
      <w:r w:rsidRPr="00AC2CC6">
        <w:rPr>
          <w:rFonts w:ascii="Times New Roman" w:hAnsi="Times New Roman"/>
          <w:color w:val="212529"/>
          <w:sz w:val="24"/>
          <w:szCs w:val="24"/>
          <w:shd w:val="clear" w:color="auto" w:fill="FFFFFF"/>
        </w:rPr>
        <w:t xml:space="preserve">Dr. M. T. </w:t>
      </w:r>
      <w:proofErr w:type="spellStart"/>
      <w:r w:rsidRPr="00AC2CC6">
        <w:rPr>
          <w:rFonts w:ascii="Times New Roman" w:hAnsi="Times New Roman"/>
          <w:color w:val="212529"/>
          <w:sz w:val="24"/>
          <w:szCs w:val="24"/>
          <w:shd w:val="clear" w:color="auto" w:fill="FFFFFF"/>
        </w:rPr>
        <w:t>Naik</w:t>
      </w:r>
      <w:proofErr w:type="spellEnd"/>
      <w:r w:rsidRPr="00AC2CC6">
        <w:rPr>
          <w:rFonts w:ascii="Times New Roman" w:hAnsi="Times New Roman"/>
          <w:color w:val="212529"/>
          <w:sz w:val="24"/>
          <w:szCs w:val="24"/>
          <w:shd w:val="clear" w:color="auto" w:fill="FFFFFF"/>
        </w:rPr>
        <w:t>, “</w:t>
      </w:r>
      <w:r w:rsidRPr="00AC2CC6">
        <w:rPr>
          <w:rFonts w:ascii="Times New Roman" w:hAnsi="Times New Roman"/>
          <w:i/>
          <w:sz w:val="24"/>
          <w:szCs w:val="24"/>
        </w:rPr>
        <w:t>Influence of strain rates on forming characteristics of ASS316L sheets at elevated temperatures”’</w:t>
      </w:r>
      <w:r w:rsidRPr="00AC2CC6">
        <w:rPr>
          <w:rFonts w:ascii="Times New Roman" w:hAnsi="Times New Roman"/>
          <w:i/>
          <w:color w:val="222222"/>
          <w:sz w:val="24"/>
          <w:szCs w:val="24"/>
          <w:shd w:val="clear" w:color="auto" w:fill="FFFFFF"/>
        </w:rPr>
        <w:t xml:space="preserve"> Materials Today: Proceedings</w:t>
      </w:r>
      <w:proofErr w:type="gramStart"/>
      <w:r w:rsidRPr="00AC2CC6">
        <w:rPr>
          <w:rFonts w:ascii="Times New Roman" w:hAnsi="Times New Roman"/>
          <w:i/>
          <w:color w:val="222222"/>
          <w:sz w:val="24"/>
          <w:szCs w:val="24"/>
          <w:shd w:val="clear" w:color="auto" w:fill="FFFFFF"/>
        </w:rPr>
        <w:t>,2020</w:t>
      </w:r>
      <w:proofErr w:type="gramEnd"/>
      <w:r w:rsidRPr="00AC2CC6">
        <w:rPr>
          <w:rFonts w:ascii="Times New Roman" w:hAnsi="Times New Roman"/>
          <w:i/>
          <w:color w:val="222222"/>
          <w:sz w:val="24"/>
          <w:szCs w:val="24"/>
          <w:shd w:val="clear" w:color="auto" w:fill="FFFFFF"/>
        </w:rPr>
        <w:t>.</w:t>
      </w:r>
      <w:r w:rsidRPr="00AC2CC6">
        <w:rPr>
          <w:rFonts w:ascii="Times New Roman" w:hAnsi="Times New Roman"/>
          <w:i/>
          <w:sz w:val="24"/>
          <w:szCs w:val="24"/>
          <w:shd w:val="clear" w:color="auto" w:fill="FFFFFF"/>
        </w:rPr>
        <w:t xml:space="preserve"> ISSN-2214-7853</w:t>
      </w:r>
    </w:p>
    <w:p w:rsidR="00AA00CB" w:rsidRPr="00F9749E" w:rsidRDefault="00AA00CB" w:rsidP="00F9749E">
      <w:pPr>
        <w:pStyle w:val="ListParagraph"/>
        <w:numPr>
          <w:ilvl w:val="0"/>
          <w:numId w:val="12"/>
        </w:numPr>
        <w:rPr>
          <w:rFonts w:ascii="Times New Roman" w:hAnsi="Times New Roman"/>
          <w:i/>
          <w:color w:val="000000"/>
          <w:sz w:val="24"/>
          <w:szCs w:val="24"/>
          <w:lang w:bidi="te-IN"/>
        </w:rPr>
      </w:pPr>
      <w:r w:rsidRPr="00AC2CC6">
        <w:rPr>
          <w:rFonts w:ascii="Times New Roman" w:hAnsi="Times New Roman"/>
          <w:color w:val="212529"/>
          <w:sz w:val="24"/>
          <w:szCs w:val="24"/>
          <w:shd w:val="clear" w:color="auto" w:fill="FFFFFF"/>
        </w:rPr>
        <w:t xml:space="preserve">Dr. </w:t>
      </w:r>
      <w:proofErr w:type="spellStart"/>
      <w:r w:rsidRPr="00AC2CC6">
        <w:rPr>
          <w:rFonts w:ascii="Times New Roman" w:hAnsi="Times New Roman"/>
          <w:color w:val="212529"/>
          <w:sz w:val="24"/>
          <w:szCs w:val="24"/>
          <w:shd w:val="clear" w:color="auto" w:fill="FFFFFF"/>
        </w:rPr>
        <w:t>M.T.Naik</w:t>
      </w:r>
      <w:proofErr w:type="spellEnd"/>
      <w:r w:rsidRPr="00AC2CC6">
        <w:rPr>
          <w:rFonts w:ascii="Times New Roman" w:hAnsi="Times New Roman"/>
          <w:color w:val="212529"/>
          <w:sz w:val="24"/>
          <w:szCs w:val="24"/>
          <w:shd w:val="clear" w:color="auto" w:fill="FFFFFF"/>
        </w:rPr>
        <w:t xml:space="preserve"> “</w:t>
      </w:r>
      <w:r w:rsidRPr="00AC2CC6">
        <w:rPr>
          <w:rFonts w:ascii="Times New Roman" w:hAnsi="Times New Roman"/>
          <w:i/>
          <w:sz w:val="24"/>
          <w:szCs w:val="24"/>
        </w:rPr>
        <w:t>Comparative study of ASS 316L on formability at room temperature and super plastic region</w:t>
      </w:r>
      <w:r w:rsidRPr="00AC2CC6">
        <w:rPr>
          <w:rFonts w:ascii="Times New Roman" w:hAnsi="Times New Roman"/>
          <w:color w:val="212529"/>
          <w:sz w:val="24"/>
          <w:szCs w:val="24"/>
          <w:shd w:val="clear" w:color="auto" w:fill="FFFFFF"/>
        </w:rPr>
        <w:t>”</w:t>
      </w:r>
      <w:r w:rsidRPr="00AC2CC6">
        <w:rPr>
          <w:rFonts w:ascii="Times New Roman" w:hAnsi="Times New Roman"/>
          <w:i/>
          <w:sz w:val="24"/>
          <w:szCs w:val="24"/>
        </w:rPr>
        <w:t xml:space="preserve"> Taylor &amp; Francis, 18 Feb 2020, ISSN: 2374-068X.</w:t>
      </w:r>
    </w:p>
    <w:p w:rsidR="00B15DE7" w:rsidRPr="00AC2CC6" w:rsidRDefault="00B15DE7" w:rsidP="00F9749E">
      <w:pPr>
        <w:pStyle w:val="ListParagraph"/>
        <w:numPr>
          <w:ilvl w:val="0"/>
          <w:numId w:val="12"/>
        </w:numPr>
        <w:spacing w:before="0"/>
        <w:rPr>
          <w:rFonts w:ascii="Times New Roman" w:hAnsi="Times New Roman"/>
          <w:b/>
          <w:color w:val="C00000"/>
          <w:sz w:val="24"/>
          <w:szCs w:val="24"/>
        </w:rPr>
      </w:pPr>
      <w:r w:rsidRPr="00AC2CC6">
        <w:rPr>
          <w:rFonts w:ascii="Times New Roman" w:hAnsi="Times New Roman"/>
          <w:color w:val="212529"/>
          <w:sz w:val="24"/>
          <w:szCs w:val="24"/>
          <w:shd w:val="clear" w:color="auto" w:fill="FFFFFF"/>
        </w:rPr>
        <w:t xml:space="preserve">Dr. M.T. </w:t>
      </w:r>
      <w:proofErr w:type="spellStart"/>
      <w:r w:rsidRPr="00AC2CC6">
        <w:rPr>
          <w:rFonts w:ascii="Times New Roman" w:hAnsi="Times New Roman"/>
          <w:color w:val="212529"/>
          <w:sz w:val="24"/>
          <w:szCs w:val="24"/>
          <w:shd w:val="clear" w:color="auto" w:fill="FFFFFF"/>
        </w:rPr>
        <w:t>Naik</w:t>
      </w:r>
      <w:proofErr w:type="spellEnd"/>
      <w:r w:rsidRPr="00AC2CC6">
        <w:rPr>
          <w:rFonts w:ascii="Times New Roman" w:hAnsi="Times New Roman"/>
          <w:color w:val="212529"/>
          <w:sz w:val="24"/>
          <w:szCs w:val="24"/>
          <w:shd w:val="clear" w:color="auto" w:fill="FFFFFF"/>
        </w:rPr>
        <w:t>, “</w:t>
      </w:r>
      <w:r w:rsidR="00AA00CB" w:rsidRPr="00AC2CC6">
        <w:rPr>
          <w:rFonts w:ascii="Times New Roman" w:hAnsi="Times New Roman"/>
          <w:i/>
          <w:sz w:val="24"/>
          <w:szCs w:val="24"/>
        </w:rPr>
        <w:t xml:space="preserve">Performance Improvement of Vertical Axis Wind Turbine </w:t>
      </w:r>
      <w:proofErr w:type="gramStart"/>
      <w:r w:rsidR="00AA00CB" w:rsidRPr="00AC2CC6">
        <w:rPr>
          <w:rFonts w:ascii="Times New Roman" w:hAnsi="Times New Roman"/>
          <w:i/>
          <w:sz w:val="24"/>
          <w:szCs w:val="24"/>
        </w:rPr>
        <w:t>With</w:t>
      </w:r>
      <w:proofErr w:type="gramEnd"/>
      <w:r w:rsidR="00AA00CB" w:rsidRPr="00AC2CC6">
        <w:rPr>
          <w:rFonts w:ascii="Times New Roman" w:hAnsi="Times New Roman"/>
          <w:i/>
          <w:sz w:val="24"/>
          <w:szCs w:val="24"/>
        </w:rPr>
        <w:t xml:space="preserve"> Airfoil Geometry”. AIJREAS)  (April 2020) VOLUME 5, ISSUE 4 (2020, APR)</w:t>
      </w:r>
      <w:r w:rsidR="00837DBE" w:rsidRPr="00AC2CC6">
        <w:rPr>
          <w:rFonts w:ascii="Times New Roman" w:hAnsi="Times New Roman"/>
          <w:i/>
          <w:sz w:val="24"/>
          <w:szCs w:val="24"/>
        </w:rPr>
        <w:t xml:space="preserve"> ISSN-2455-6300.</w:t>
      </w:r>
    </w:p>
    <w:p w:rsidR="00837DBE" w:rsidRPr="00AC2CC6" w:rsidRDefault="00B15DE7" w:rsidP="00F9749E">
      <w:pPr>
        <w:pStyle w:val="ListParagraph"/>
        <w:numPr>
          <w:ilvl w:val="0"/>
          <w:numId w:val="12"/>
        </w:numPr>
        <w:spacing w:before="0"/>
        <w:rPr>
          <w:rFonts w:ascii="Times New Roman" w:hAnsi="Times New Roman"/>
          <w:b/>
          <w:color w:val="C00000"/>
          <w:sz w:val="24"/>
          <w:szCs w:val="24"/>
        </w:rPr>
      </w:pPr>
      <w:r w:rsidRPr="00AC2CC6">
        <w:rPr>
          <w:rFonts w:ascii="Times New Roman" w:hAnsi="Times New Roman"/>
          <w:color w:val="212529"/>
          <w:sz w:val="24"/>
          <w:szCs w:val="24"/>
          <w:shd w:val="clear" w:color="auto" w:fill="FFFFFF"/>
        </w:rPr>
        <w:t xml:space="preserve">Dr. M. T. </w:t>
      </w:r>
      <w:proofErr w:type="spellStart"/>
      <w:r w:rsidRPr="00AC2CC6">
        <w:rPr>
          <w:rFonts w:ascii="Times New Roman" w:hAnsi="Times New Roman"/>
          <w:color w:val="212529"/>
          <w:sz w:val="24"/>
          <w:szCs w:val="24"/>
          <w:shd w:val="clear" w:color="auto" w:fill="FFFFFF"/>
        </w:rPr>
        <w:t>Naik</w:t>
      </w:r>
      <w:proofErr w:type="spellEnd"/>
      <w:r w:rsidRPr="00AC2CC6">
        <w:rPr>
          <w:rFonts w:ascii="Times New Roman" w:hAnsi="Times New Roman"/>
          <w:color w:val="212529"/>
          <w:sz w:val="24"/>
          <w:szCs w:val="24"/>
          <w:shd w:val="clear" w:color="auto" w:fill="FFFFFF"/>
        </w:rPr>
        <w:t>, “</w:t>
      </w:r>
      <w:r w:rsidR="00837DBE" w:rsidRPr="00AC2CC6">
        <w:rPr>
          <w:rFonts w:ascii="Times New Roman" w:hAnsi="Times New Roman"/>
          <w:i/>
          <w:sz w:val="24"/>
          <w:szCs w:val="24"/>
        </w:rPr>
        <w:t xml:space="preserve">Experimental Determination and Theoretical Prediction of Limiting Strains for ASS 316L at </w:t>
      </w:r>
      <w:proofErr w:type="spellStart"/>
      <w:r w:rsidR="00837DBE" w:rsidRPr="00AC2CC6">
        <w:rPr>
          <w:rFonts w:ascii="Times New Roman" w:hAnsi="Times New Roman"/>
          <w:i/>
          <w:sz w:val="24"/>
          <w:szCs w:val="24"/>
        </w:rPr>
        <w:t>HotForming</w:t>
      </w:r>
      <w:proofErr w:type="spellEnd"/>
      <w:r w:rsidR="00837DBE" w:rsidRPr="00AC2CC6">
        <w:rPr>
          <w:rFonts w:ascii="Times New Roman" w:hAnsi="Times New Roman"/>
          <w:i/>
          <w:sz w:val="24"/>
          <w:szCs w:val="24"/>
        </w:rPr>
        <w:t xml:space="preserve"> Conditions”, Journal of Materials Engineering and Performance”. May</w:t>
      </w:r>
      <w:proofErr w:type="gramStart"/>
      <w:r w:rsidR="00837DBE" w:rsidRPr="00AC2CC6">
        <w:rPr>
          <w:rFonts w:ascii="Times New Roman" w:hAnsi="Times New Roman"/>
          <w:i/>
          <w:sz w:val="24"/>
          <w:szCs w:val="24"/>
        </w:rPr>
        <w:t>,2020</w:t>
      </w:r>
      <w:proofErr w:type="gramEnd"/>
      <w:r w:rsidR="00837DBE" w:rsidRPr="00AC2CC6">
        <w:rPr>
          <w:rFonts w:ascii="Times New Roman" w:hAnsi="Times New Roman"/>
          <w:i/>
          <w:sz w:val="24"/>
          <w:szCs w:val="24"/>
        </w:rPr>
        <w:t>,</w:t>
      </w:r>
      <w:r w:rsidR="00837DBE" w:rsidRPr="00AC2CC6">
        <w:rPr>
          <w:rFonts w:ascii="Times New Roman" w:hAnsi="Times New Roman"/>
          <w:i/>
          <w:color w:val="202124"/>
          <w:sz w:val="24"/>
          <w:szCs w:val="24"/>
          <w:shd w:val="clear" w:color="auto" w:fill="FFFFFF"/>
        </w:rPr>
        <w:t xml:space="preserve"> ISSN-1059-9495.</w:t>
      </w:r>
      <w:r w:rsidR="00837DBE" w:rsidRPr="00AC2CC6">
        <w:rPr>
          <w:rFonts w:ascii="Times New Roman" w:hAnsi="Times New Roman"/>
          <w:color w:val="212529"/>
          <w:sz w:val="24"/>
          <w:szCs w:val="24"/>
          <w:shd w:val="clear" w:color="auto" w:fill="FFFFFF"/>
        </w:rPr>
        <w:t xml:space="preserve"> </w:t>
      </w:r>
    </w:p>
    <w:p w:rsidR="00734276" w:rsidRPr="00AC2CC6" w:rsidRDefault="00B15DE7" w:rsidP="00F9749E">
      <w:pPr>
        <w:pStyle w:val="ListParagraph"/>
        <w:numPr>
          <w:ilvl w:val="0"/>
          <w:numId w:val="12"/>
        </w:numPr>
        <w:spacing w:before="0"/>
        <w:rPr>
          <w:rFonts w:ascii="Times New Roman" w:hAnsi="Times New Roman"/>
          <w:b/>
          <w:color w:val="C00000"/>
          <w:sz w:val="24"/>
          <w:szCs w:val="24"/>
        </w:rPr>
      </w:pPr>
      <w:r w:rsidRPr="00AC2CC6">
        <w:rPr>
          <w:rFonts w:ascii="Times New Roman" w:hAnsi="Times New Roman"/>
          <w:color w:val="212529"/>
          <w:sz w:val="24"/>
          <w:szCs w:val="24"/>
          <w:shd w:val="clear" w:color="auto" w:fill="FFFFFF"/>
        </w:rPr>
        <w:t xml:space="preserve">Dr. M. </w:t>
      </w:r>
      <w:proofErr w:type="spellStart"/>
      <w:r w:rsidRPr="00AC2CC6">
        <w:rPr>
          <w:rFonts w:ascii="Times New Roman" w:hAnsi="Times New Roman"/>
          <w:color w:val="212529"/>
          <w:sz w:val="24"/>
          <w:szCs w:val="24"/>
          <w:shd w:val="clear" w:color="auto" w:fill="FFFFFF"/>
        </w:rPr>
        <w:t>T.Naik</w:t>
      </w:r>
      <w:proofErr w:type="spellEnd"/>
      <w:r w:rsidRPr="00AC2CC6">
        <w:rPr>
          <w:rFonts w:ascii="Times New Roman" w:hAnsi="Times New Roman"/>
          <w:color w:val="212529"/>
          <w:sz w:val="24"/>
          <w:szCs w:val="24"/>
          <w:shd w:val="clear" w:color="auto" w:fill="FFFFFF"/>
        </w:rPr>
        <w:t>, “</w:t>
      </w:r>
      <w:r w:rsidR="00837DBE" w:rsidRPr="00AC2CC6">
        <w:rPr>
          <w:rFonts w:ascii="Times New Roman" w:hAnsi="Times New Roman"/>
          <w:i/>
          <w:sz w:val="24"/>
          <w:szCs w:val="24"/>
        </w:rPr>
        <w:t xml:space="preserve">A comparative study on </w:t>
      </w:r>
      <w:proofErr w:type="spellStart"/>
      <w:r w:rsidR="00837DBE" w:rsidRPr="00AC2CC6">
        <w:rPr>
          <w:rFonts w:ascii="Times New Roman" w:hAnsi="Times New Roman"/>
          <w:i/>
          <w:sz w:val="24"/>
          <w:szCs w:val="24"/>
        </w:rPr>
        <w:t>characterisation</w:t>
      </w:r>
      <w:proofErr w:type="spellEnd"/>
      <w:r w:rsidR="00837DBE" w:rsidRPr="00AC2CC6">
        <w:rPr>
          <w:rFonts w:ascii="Times New Roman" w:hAnsi="Times New Roman"/>
          <w:i/>
          <w:sz w:val="24"/>
          <w:szCs w:val="24"/>
        </w:rPr>
        <w:t xml:space="preserve"> of ASS 316L at room and sub-zero temperatures” Advances in Materials and Processing Technologies”. Taylor &amp; Francis, 2020 Jul 19</w:t>
      </w:r>
      <w:r w:rsidR="003875C1" w:rsidRPr="00AC2CC6">
        <w:rPr>
          <w:rFonts w:ascii="Times New Roman" w:hAnsi="Times New Roman"/>
          <w:color w:val="212529"/>
          <w:sz w:val="24"/>
          <w:szCs w:val="24"/>
          <w:shd w:val="clear" w:color="auto" w:fill="FFFFFF"/>
        </w:rPr>
        <w:t>.</w:t>
      </w:r>
      <w:r w:rsidR="00837DBE" w:rsidRPr="00AC2CC6">
        <w:rPr>
          <w:rFonts w:ascii="Times New Roman" w:hAnsi="Times New Roman"/>
          <w:i/>
          <w:color w:val="333333"/>
          <w:sz w:val="24"/>
          <w:szCs w:val="24"/>
        </w:rPr>
        <w:t xml:space="preserve"> </w:t>
      </w:r>
      <w:r w:rsidR="00837DBE" w:rsidRPr="00AC2CC6">
        <w:rPr>
          <w:rStyle w:val="serial-title"/>
          <w:rFonts w:ascii="Times New Roman" w:hAnsi="Times New Roman"/>
          <w:i/>
          <w:color w:val="333333"/>
          <w:sz w:val="24"/>
          <w:szCs w:val="24"/>
        </w:rPr>
        <w:t>ISSN:</w:t>
      </w:r>
      <w:r w:rsidR="00837DBE" w:rsidRPr="00AC2CC6">
        <w:rPr>
          <w:rFonts w:ascii="Times New Roman" w:hAnsi="Times New Roman"/>
          <w:i/>
          <w:color w:val="333333"/>
          <w:sz w:val="24"/>
          <w:szCs w:val="24"/>
        </w:rPr>
        <w:t> 2374-068X</w:t>
      </w:r>
    </w:p>
    <w:p w:rsidR="00837DBE" w:rsidRPr="00AC2CC6" w:rsidRDefault="00837DBE" w:rsidP="00F9749E">
      <w:pPr>
        <w:pStyle w:val="ListParagraph"/>
        <w:numPr>
          <w:ilvl w:val="0"/>
          <w:numId w:val="12"/>
        </w:numPr>
        <w:rPr>
          <w:rFonts w:ascii="Times New Roman" w:hAnsi="Times New Roman"/>
          <w:i/>
          <w:color w:val="000000"/>
          <w:sz w:val="24"/>
          <w:szCs w:val="24"/>
          <w:lang w:bidi="te-IN"/>
        </w:rPr>
      </w:pPr>
      <w:r w:rsidRPr="00AC2CC6">
        <w:rPr>
          <w:rFonts w:ascii="Times New Roman" w:hAnsi="Times New Roman"/>
          <w:i/>
          <w:sz w:val="24"/>
          <w:szCs w:val="24"/>
        </w:rPr>
        <w:t xml:space="preserve">Dr. M. </w:t>
      </w:r>
      <w:proofErr w:type="spellStart"/>
      <w:r w:rsidRPr="00AC2CC6">
        <w:rPr>
          <w:rFonts w:ascii="Times New Roman" w:hAnsi="Times New Roman"/>
          <w:i/>
          <w:sz w:val="24"/>
          <w:szCs w:val="24"/>
        </w:rPr>
        <w:t>T.Naik</w:t>
      </w:r>
      <w:proofErr w:type="spellEnd"/>
      <w:r w:rsidRPr="00AC2CC6">
        <w:rPr>
          <w:rFonts w:ascii="Times New Roman" w:hAnsi="Times New Roman"/>
          <w:i/>
          <w:sz w:val="24"/>
          <w:szCs w:val="24"/>
        </w:rPr>
        <w:t>, “Enhancing the Low Wind Speed Performance of H- Darius Wind Turbine by Novel Methods</w:t>
      </w:r>
      <w:r w:rsidRPr="00AC2CC6">
        <w:rPr>
          <w:rFonts w:ascii="Times New Roman" w:hAnsi="Times New Roman"/>
          <w:sz w:val="24"/>
          <w:szCs w:val="24"/>
        </w:rPr>
        <w:t>”,</w:t>
      </w:r>
      <w:r w:rsidRPr="00AC2CC6">
        <w:rPr>
          <w:rFonts w:ascii="Times New Roman" w:hAnsi="Times New Roman"/>
          <w:i/>
          <w:sz w:val="24"/>
          <w:szCs w:val="24"/>
        </w:rPr>
        <w:t xml:space="preserve"> International Journal for Modern Trends in Science and Technology(IJMTST) August 2020, ISSN: 2455-3778</w:t>
      </w:r>
    </w:p>
    <w:p w:rsidR="00AC2CC6" w:rsidRPr="00AC2CC6" w:rsidRDefault="00AC2CC6" w:rsidP="00F9749E">
      <w:pPr>
        <w:pStyle w:val="ListParagraph"/>
        <w:numPr>
          <w:ilvl w:val="0"/>
          <w:numId w:val="12"/>
        </w:numPr>
        <w:spacing w:before="0"/>
        <w:rPr>
          <w:rFonts w:ascii="Times New Roman" w:hAnsi="Times New Roman"/>
          <w:b/>
          <w:color w:val="C00000"/>
          <w:sz w:val="24"/>
          <w:szCs w:val="24"/>
        </w:rPr>
      </w:pPr>
      <w:r w:rsidRPr="00AC2CC6">
        <w:rPr>
          <w:rFonts w:ascii="Times New Roman" w:hAnsi="Times New Roman"/>
          <w:sz w:val="24"/>
          <w:szCs w:val="24"/>
        </w:rPr>
        <w:t xml:space="preserve">Praveen </w:t>
      </w:r>
      <w:proofErr w:type="spellStart"/>
      <w:r w:rsidRPr="00AC2CC6">
        <w:rPr>
          <w:rFonts w:ascii="Times New Roman" w:hAnsi="Times New Roman"/>
          <w:sz w:val="24"/>
          <w:szCs w:val="24"/>
        </w:rPr>
        <w:t>Kanti</w:t>
      </w:r>
      <w:proofErr w:type="spellEnd"/>
      <w:r w:rsidRPr="00AC2CC6">
        <w:rPr>
          <w:rFonts w:ascii="Times New Roman" w:hAnsi="Times New Roman"/>
          <w:sz w:val="24"/>
          <w:szCs w:val="24"/>
        </w:rPr>
        <w:t xml:space="preserve">, K. V. Sharma, M. </w:t>
      </w:r>
      <w:proofErr w:type="spellStart"/>
      <w:r w:rsidRPr="00AC2CC6">
        <w:rPr>
          <w:rFonts w:ascii="Times New Roman" w:hAnsi="Times New Roman"/>
          <w:sz w:val="24"/>
          <w:szCs w:val="24"/>
        </w:rPr>
        <w:t>Revanasiddappa</w:t>
      </w:r>
      <w:proofErr w:type="spellEnd"/>
      <w:r w:rsidRPr="00AC2CC6">
        <w:rPr>
          <w:rFonts w:ascii="Times New Roman" w:hAnsi="Times New Roman"/>
          <w:sz w:val="24"/>
          <w:szCs w:val="24"/>
        </w:rPr>
        <w:t xml:space="preserve">, C. G. </w:t>
      </w:r>
      <w:proofErr w:type="spellStart"/>
      <w:r w:rsidRPr="00AC2CC6">
        <w:rPr>
          <w:rFonts w:ascii="Times New Roman" w:hAnsi="Times New Roman"/>
          <w:sz w:val="24"/>
          <w:szCs w:val="24"/>
        </w:rPr>
        <w:t>Ramachandra</w:t>
      </w:r>
      <w:proofErr w:type="spellEnd"/>
      <w:r w:rsidRPr="00AC2CC6">
        <w:rPr>
          <w:rFonts w:ascii="Times New Roman" w:hAnsi="Times New Roman"/>
          <w:sz w:val="24"/>
          <w:szCs w:val="24"/>
        </w:rPr>
        <w:t xml:space="preserve">, Suleiman </w:t>
      </w:r>
      <w:proofErr w:type="spellStart"/>
      <w:r w:rsidRPr="00AC2CC6">
        <w:rPr>
          <w:rFonts w:ascii="Times New Roman" w:hAnsi="Times New Roman"/>
          <w:sz w:val="24"/>
          <w:szCs w:val="24"/>
        </w:rPr>
        <w:t>Akilu</w:t>
      </w:r>
      <w:proofErr w:type="spellEnd"/>
      <w:r w:rsidRPr="00AC2CC6">
        <w:rPr>
          <w:rFonts w:ascii="Times New Roman" w:hAnsi="Times New Roman"/>
          <w:sz w:val="24"/>
          <w:szCs w:val="24"/>
        </w:rPr>
        <w:t>, "</w:t>
      </w:r>
      <w:proofErr w:type="spellStart"/>
      <w:r w:rsidRPr="00AC2CC6">
        <w:rPr>
          <w:rFonts w:ascii="Times New Roman" w:hAnsi="Times New Roman"/>
          <w:sz w:val="24"/>
          <w:szCs w:val="24"/>
        </w:rPr>
        <w:t>Thermophysical</w:t>
      </w:r>
      <w:proofErr w:type="spellEnd"/>
      <w:r w:rsidRPr="00AC2CC6">
        <w:rPr>
          <w:rFonts w:ascii="Times New Roman" w:hAnsi="Times New Roman"/>
          <w:sz w:val="24"/>
          <w:szCs w:val="24"/>
        </w:rPr>
        <w:t xml:space="preserve"> properties of fly ash–Cu hybrid </w:t>
      </w:r>
      <w:proofErr w:type="spellStart"/>
      <w:r w:rsidRPr="00AC2CC6">
        <w:rPr>
          <w:rFonts w:ascii="Times New Roman" w:hAnsi="Times New Roman"/>
          <w:sz w:val="24"/>
          <w:szCs w:val="24"/>
        </w:rPr>
        <w:t>nanofluid</w:t>
      </w:r>
      <w:proofErr w:type="spellEnd"/>
      <w:r w:rsidRPr="00AC2CC6">
        <w:rPr>
          <w:rFonts w:ascii="Times New Roman" w:hAnsi="Times New Roman"/>
          <w:sz w:val="24"/>
          <w:szCs w:val="24"/>
        </w:rPr>
        <w:t xml:space="preserve"> for heat transfer applications", Heat Transfer Wiley, 2020;1–20, DOI:10.1002/htj.21837 </w:t>
      </w:r>
    </w:p>
    <w:p w:rsidR="00AC2CC6" w:rsidRPr="00AC2CC6" w:rsidRDefault="00AC2CC6" w:rsidP="00F9749E">
      <w:pPr>
        <w:pStyle w:val="ListParagraph"/>
        <w:numPr>
          <w:ilvl w:val="0"/>
          <w:numId w:val="12"/>
        </w:numPr>
        <w:spacing w:before="0"/>
        <w:rPr>
          <w:rFonts w:ascii="Times New Roman" w:hAnsi="Times New Roman"/>
          <w:b/>
          <w:color w:val="C00000"/>
          <w:sz w:val="24"/>
          <w:szCs w:val="24"/>
        </w:rPr>
      </w:pPr>
      <w:r w:rsidRPr="00AC2CC6">
        <w:rPr>
          <w:rFonts w:ascii="Times New Roman" w:hAnsi="Times New Roman"/>
          <w:sz w:val="24"/>
          <w:szCs w:val="24"/>
        </w:rPr>
        <w:t xml:space="preserve"> Praveen </w:t>
      </w:r>
      <w:proofErr w:type="spellStart"/>
      <w:r w:rsidRPr="00AC2CC6">
        <w:rPr>
          <w:rFonts w:ascii="Times New Roman" w:hAnsi="Times New Roman"/>
          <w:sz w:val="24"/>
          <w:szCs w:val="24"/>
        </w:rPr>
        <w:t>Kanti</w:t>
      </w:r>
      <w:proofErr w:type="spellEnd"/>
      <w:r w:rsidRPr="00AC2CC6">
        <w:rPr>
          <w:rFonts w:ascii="Times New Roman" w:hAnsi="Times New Roman"/>
          <w:sz w:val="24"/>
          <w:szCs w:val="24"/>
        </w:rPr>
        <w:t xml:space="preserve">, KV Sharma, CG </w:t>
      </w:r>
      <w:proofErr w:type="spellStart"/>
      <w:r w:rsidRPr="00AC2CC6">
        <w:rPr>
          <w:rFonts w:ascii="Times New Roman" w:hAnsi="Times New Roman"/>
          <w:sz w:val="24"/>
          <w:szCs w:val="24"/>
        </w:rPr>
        <w:t>Ramachandra</w:t>
      </w:r>
      <w:proofErr w:type="spellEnd"/>
      <w:r w:rsidRPr="00AC2CC6">
        <w:rPr>
          <w:rFonts w:ascii="Times New Roman" w:hAnsi="Times New Roman"/>
          <w:sz w:val="24"/>
          <w:szCs w:val="24"/>
        </w:rPr>
        <w:t xml:space="preserve">, </w:t>
      </w:r>
      <w:proofErr w:type="spellStart"/>
      <w:r w:rsidRPr="00AC2CC6">
        <w:rPr>
          <w:rFonts w:ascii="Times New Roman" w:hAnsi="Times New Roman"/>
          <w:sz w:val="24"/>
          <w:szCs w:val="24"/>
        </w:rPr>
        <w:t>M.Gurumurthy</w:t>
      </w:r>
      <w:proofErr w:type="spellEnd"/>
      <w:r w:rsidRPr="00AC2CC6">
        <w:rPr>
          <w:rFonts w:ascii="Times New Roman" w:hAnsi="Times New Roman"/>
          <w:sz w:val="24"/>
          <w:szCs w:val="24"/>
        </w:rPr>
        <w:t xml:space="preserve">, “A CFD Study on fly ash </w:t>
      </w:r>
      <w:proofErr w:type="spellStart"/>
      <w:r w:rsidRPr="00AC2CC6">
        <w:rPr>
          <w:rFonts w:ascii="Times New Roman" w:hAnsi="Times New Roman"/>
          <w:sz w:val="24"/>
          <w:szCs w:val="24"/>
        </w:rPr>
        <w:t>nanofluid</w:t>
      </w:r>
      <w:proofErr w:type="spellEnd"/>
      <w:r w:rsidRPr="00AC2CC6">
        <w:rPr>
          <w:rFonts w:ascii="Times New Roman" w:hAnsi="Times New Roman"/>
          <w:sz w:val="24"/>
          <w:szCs w:val="24"/>
        </w:rPr>
        <w:t xml:space="preserve"> heat transfer </w:t>
      </w:r>
      <w:proofErr w:type="spellStart"/>
      <w:r w:rsidRPr="00AC2CC6">
        <w:rPr>
          <w:rFonts w:ascii="Times New Roman" w:hAnsi="Times New Roman"/>
          <w:sz w:val="24"/>
          <w:szCs w:val="24"/>
        </w:rPr>
        <w:t>behaviour</w:t>
      </w:r>
      <w:proofErr w:type="spellEnd"/>
      <w:r w:rsidRPr="00AC2CC6">
        <w:rPr>
          <w:rFonts w:ascii="Times New Roman" w:hAnsi="Times New Roman"/>
          <w:sz w:val="24"/>
          <w:szCs w:val="24"/>
        </w:rPr>
        <w:t xml:space="preserve"> in a circular tube, IOP Conference Series: Materials Science and Engineering.</w:t>
      </w:r>
    </w:p>
    <w:p w:rsidR="00AC2CC6" w:rsidRPr="00AC2CC6" w:rsidRDefault="00AC2CC6" w:rsidP="00F9749E">
      <w:pPr>
        <w:pStyle w:val="ListParagraph"/>
        <w:numPr>
          <w:ilvl w:val="0"/>
          <w:numId w:val="12"/>
        </w:numPr>
        <w:spacing w:before="0"/>
        <w:rPr>
          <w:rFonts w:ascii="Times New Roman" w:hAnsi="Times New Roman"/>
          <w:b/>
          <w:color w:val="C00000"/>
          <w:sz w:val="24"/>
          <w:szCs w:val="24"/>
        </w:rPr>
      </w:pPr>
      <w:r w:rsidRPr="00AC2CC6">
        <w:rPr>
          <w:rFonts w:ascii="Times New Roman" w:hAnsi="Times New Roman"/>
          <w:sz w:val="24"/>
          <w:szCs w:val="24"/>
        </w:rPr>
        <w:t xml:space="preserve">Praveen </w:t>
      </w:r>
      <w:proofErr w:type="spellStart"/>
      <w:r w:rsidRPr="00AC2CC6">
        <w:rPr>
          <w:rFonts w:ascii="Times New Roman" w:hAnsi="Times New Roman"/>
          <w:sz w:val="24"/>
          <w:szCs w:val="24"/>
        </w:rPr>
        <w:t>Kanti</w:t>
      </w:r>
      <w:proofErr w:type="spellEnd"/>
      <w:r w:rsidRPr="00AC2CC6">
        <w:rPr>
          <w:rFonts w:ascii="Times New Roman" w:hAnsi="Times New Roman"/>
          <w:sz w:val="24"/>
          <w:szCs w:val="24"/>
        </w:rPr>
        <w:t xml:space="preserve">, K. V. Sharma, C. G. </w:t>
      </w:r>
      <w:proofErr w:type="spellStart"/>
      <w:r w:rsidRPr="00AC2CC6">
        <w:rPr>
          <w:rFonts w:ascii="Times New Roman" w:hAnsi="Times New Roman"/>
          <w:sz w:val="24"/>
          <w:szCs w:val="24"/>
        </w:rPr>
        <w:t>Ramachandra</w:t>
      </w:r>
      <w:proofErr w:type="spellEnd"/>
      <w:r w:rsidRPr="00AC2CC6">
        <w:rPr>
          <w:rFonts w:ascii="Times New Roman" w:hAnsi="Times New Roman"/>
          <w:sz w:val="24"/>
          <w:szCs w:val="24"/>
        </w:rPr>
        <w:t xml:space="preserve">, </w:t>
      </w:r>
      <w:proofErr w:type="spellStart"/>
      <w:r w:rsidRPr="00AC2CC6">
        <w:rPr>
          <w:rFonts w:ascii="Times New Roman" w:hAnsi="Times New Roman"/>
          <w:sz w:val="24"/>
          <w:szCs w:val="24"/>
        </w:rPr>
        <w:t>BhramaraPanitapu</w:t>
      </w:r>
      <w:proofErr w:type="spellEnd"/>
      <w:r w:rsidRPr="00AC2CC6">
        <w:rPr>
          <w:rFonts w:ascii="Times New Roman" w:hAnsi="Times New Roman"/>
          <w:sz w:val="24"/>
          <w:szCs w:val="24"/>
        </w:rPr>
        <w:t xml:space="preserve">, " Stability and </w:t>
      </w:r>
      <w:proofErr w:type="spellStart"/>
      <w:r w:rsidRPr="00AC2CC6">
        <w:rPr>
          <w:rFonts w:ascii="Times New Roman" w:hAnsi="Times New Roman"/>
          <w:sz w:val="24"/>
          <w:szCs w:val="24"/>
        </w:rPr>
        <w:t>thermophysical</w:t>
      </w:r>
      <w:proofErr w:type="spellEnd"/>
      <w:r w:rsidRPr="00AC2CC6">
        <w:rPr>
          <w:rFonts w:ascii="Times New Roman" w:hAnsi="Times New Roman"/>
          <w:sz w:val="24"/>
          <w:szCs w:val="24"/>
        </w:rPr>
        <w:t xml:space="preserve"> properties of fly ash </w:t>
      </w:r>
      <w:proofErr w:type="spellStart"/>
      <w:r w:rsidRPr="00AC2CC6">
        <w:rPr>
          <w:rFonts w:ascii="Times New Roman" w:hAnsi="Times New Roman"/>
          <w:sz w:val="24"/>
          <w:szCs w:val="24"/>
        </w:rPr>
        <w:t>nanofluid</w:t>
      </w:r>
      <w:proofErr w:type="spellEnd"/>
      <w:r w:rsidRPr="00AC2CC6">
        <w:rPr>
          <w:rFonts w:ascii="Times New Roman" w:hAnsi="Times New Roman"/>
          <w:sz w:val="24"/>
          <w:szCs w:val="24"/>
        </w:rPr>
        <w:t xml:space="preserve"> for heat transfer applications, Heat Transfer, Vol.49(8), 4722-4737, Wiley,2020;1–16, DOI:10.1002/htj.21849</w:t>
      </w:r>
    </w:p>
    <w:p w:rsidR="00AC2CC6" w:rsidRPr="00AC2CC6" w:rsidRDefault="00AC2CC6" w:rsidP="00F9749E">
      <w:pPr>
        <w:pStyle w:val="ListParagraph"/>
        <w:numPr>
          <w:ilvl w:val="0"/>
          <w:numId w:val="12"/>
        </w:numPr>
        <w:spacing w:before="0"/>
        <w:rPr>
          <w:rFonts w:ascii="Times New Roman" w:hAnsi="Times New Roman"/>
          <w:b/>
          <w:color w:val="C00000"/>
          <w:sz w:val="24"/>
          <w:szCs w:val="24"/>
        </w:rPr>
      </w:pPr>
      <w:proofErr w:type="spellStart"/>
      <w:r w:rsidRPr="00AC2CC6">
        <w:rPr>
          <w:rFonts w:ascii="Times New Roman" w:hAnsi="Times New Roman"/>
          <w:sz w:val="24"/>
          <w:szCs w:val="24"/>
        </w:rPr>
        <w:t>Seyed</w:t>
      </w:r>
      <w:proofErr w:type="spellEnd"/>
      <w:r w:rsidRPr="00AC2CC6">
        <w:rPr>
          <w:rFonts w:ascii="Times New Roman" w:hAnsi="Times New Roman"/>
          <w:sz w:val="24"/>
          <w:szCs w:val="24"/>
        </w:rPr>
        <w:t xml:space="preserve"> Reza </w:t>
      </w:r>
      <w:proofErr w:type="spellStart"/>
      <w:r w:rsidRPr="00AC2CC6">
        <w:rPr>
          <w:rFonts w:ascii="Times New Roman" w:hAnsi="Times New Roman"/>
          <w:sz w:val="24"/>
          <w:szCs w:val="24"/>
        </w:rPr>
        <w:t>Shamshirgaran</w:t>
      </w:r>
      <w:proofErr w:type="spellEnd"/>
      <w:r w:rsidRPr="00AC2CC6">
        <w:rPr>
          <w:rFonts w:ascii="Times New Roman" w:hAnsi="Times New Roman"/>
          <w:sz w:val="24"/>
          <w:szCs w:val="24"/>
        </w:rPr>
        <w:t xml:space="preserve">, </w:t>
      </w:r>
      <w:proofErr w:type="spellStart"/>
      <w:r w:rsidRPr="00AC2CC6">
        <w:rPr>
          <w:rFonts w:ascii="Times New Roman" w:hAnsi="Times New Roman"/>
          <w:sz w:val="24"/>
          <w:szCs w:val="24"/>
        </w:rPr>
        <w:t>Hussain</w:t>
      </w:r>
      <w:proofErr w:type="spellEnd"/>
      <w:r w:rsidRPr="00AC2CC6">
        <w:rPr>
          <w:rFonts w:ascii="Times New Roman" w:hAnsi="Times New Roman"/>
          <w:sz w:val="24"/>
          <w:szCs w:val="24"/>
        </w:rPr>
        <w:t xml:space="preserve"> H. Al-</w:t>
      </w:r>
      <w:proofErr w:type="spellStart"/>
      <w:r w:rsidRPr="00AC2CC6">
        <w:rPr>
          <w:rFonts w:ascii="Times New Roman" w:hAnsi="Times New Roman"/>
          <w:sz w:val="24"/>
          <w:szCs w:val="24"/>
        </w:rPr>
        <w:t>Kayiem</w:t>
      </w:r>
      <w:proofErr w:type="spellEnd"/>
      <w:r w:rsidRPr="00AC2CC6">
        <w:rPr>
          <w:rFonts w:ascii="Times New Roman" w:hAnsi="Times New Roman"/>
          <w:sz w:val="24"/>
          <w:szCs w:val="24"/>
        </w:rPr>
        <w:t xml:space="preserve">, </w:t>
      </w:r>
      <w:proofErr w:type="spellStart"/>
      <w:r w:rsidRPr="00AC2CC6">
        <w:rPr>
          <w:rFonts w:ascii="Times New Roman" w:hAnsi="Times New Roman"/>
          <w:sz w:val="24"/>
          <w:szCs w:val="24"/>
        </w:rPr>
        <w:t>Korada</w:t>
      </w:r>
      <w:proofErr w:type="spellEnd"/>
      <w:r w:rsidRPr="00AC2CC6">
        <w:rPr>
          <w:rFonts w:ascii="Times New Roman" w:hAnsi="Times New Roman"/>
          <w:sz w:val="24"/>
          <w:szCs w:val="24"/>
        </w:rPr>
        <w:t xml:space="preserve"> V. Sharma, </w:t>
      </w:r>
      <w:proofErr w:type="spellStart"/>
      <w:r w:rsidRPr="00AC2CC6">
        <w:rPr>
          <w:rFonts w:ascii="Times New Roman" w:hAnsi="Times New Roman"/>
          <w:sz w:val="24"/>
          <w:szCs w:val="24"/>
        </w:rPr>
        <w:t>Mostafa</w:t>
      </w:r>
      <w:proofErr w:type="spellEnd"/>
      <w:r w:rsidRPr="00AC2CC6">
        <w:rPr>
          <w:rFonts w:ascii="Times New Roman" w:hAnsi="Times New Roman"/>
          <w:sz w:val="24"/>
          <w:szCs w:val="24"/>
        </w:rPr>
        <w:t xml:space="preserve"> </w:t>
      </w:r>
      <w:proofErr w:type="spellStart"/>
      <w:r w:rsidRPr="00AC2CC6">
        <w:rPr>
          <w:rFonts w:ascii="Times New Roman" w:hAnsi="Times New Roman"/>
          <w:sz w:val="24"/>
          <w:szCs w:val="24"/>
        </w:rPr>
        <w:t>Ghasemi</w:t>
      </w:r>
      <w:proofErr w:type="spellEnd"/>
      <w:r w:rsidRPr="00AC2CC6">
        <w:rPr>
          <w:rFonts w:ascii="Times New Roman" w:hAnsi="Times New Roman"/>
          <w:sz w:val="24"/>
          <w:szCs w:val="24"/>
        </w:rPr>
        <w:t xml:space="preserve">", State of the Art on Techno-Economics of </w:t>
      </w:r>
      <w:proofErr w:type="spellStart"/>
      <w:r w:rsidRPr="00AC2CC6">
        <w:rPr>
          <w:rFonts w:ascii="Times New Roman" w:hAnsi="Times New Roman"/>
          <w:sz w:val="24"/>
          <w:szCs w:val="24"/>
        </w:rPr>
        <w:t>Nanofluids</w:t>
      </w:r>
      <w:proofErr w:type="spellEnd"/>
      <w:r w:rsidRPr="00AC2CC6">
        <w:rPr>
          <w:rFonts w:ascii="Times New Roman" w:hAnsi="Times New Roman"/>
          <w:sz w:val="24"/>
          <w:szCs w:val="24"/>
        </w:rPr>
        <w:t xml:space="preserve">-Laden Flat-Plate Solar Collectors for Sustainable Accomplishment", Sustainability </w:t>
      </w:r>
    </w:p>
    <w:p w:rsidR="00AC2CC6" w:rsidRPr="00AC2CC6" w:rsidRDefault="00AC2CC6" w:rsidP="00F9749E">
      <w:pPr>
        <w:pStyle w:val="ListParagraph"/>
        <w:numPr>
          <w:ilvl w:val="0"/>
          <w:numId w:val="12"/>
        </w:numPr>
        <w:spacing w:before="0"/>
        <w:rPr>
          <w:rFonts w:ascii="Times New Roman" w:hAnsi="Times New Roman"/>
          <w:b/>
          <w:color w:val="C00000"/>
          <w:sz w:val="24"/>
          <w:szCs w:val="24"/>
        </w:rPr>
      </w:pPr>
      <w:r w:rsidRPr="00AC2CC6">
        <w:rPr>
          <w:rFonts w:ascii="Times New Roman" w:hAnsi="Times New Roman"/>
          <w:sz w:val="24"/>
          <w:szCs w:val="24"/>
        </w:rPr>
        <w:t xml:space="preserve"> Praveen Kumar </w:t>
      </w:r>
      <w:proofErr w:type="spellStart"/>
      <w:r w:rsidRPr="00AC2CC6">
        <w:rPr>
          <w:rFonts w:ascii="Times New Roman" w:hAnsi="Times New Roman"/>
          <w:sz w:val="24"/>
          <w:szCs w:val="24"/>
        </w:rPr>
        <w:t>Kanti</w:t>
      </w:r>
      <w:proofErr w:type="spellEnd"/>
      <w:r w:rsidRPr="00AC2CC6">
        <w:rPr>
          <w:rFonts w:ascii="Times New Roman" w:hAnsi="Times New Roman"/>
          <w:sz w:val="24"/>
          <w:szCs w:val="24"/>
        </w:rPr>
        <w:t xml:space="preserve">, K.V. Sharma, C.G. </w:t>
      </w:r>
      <w:proofErr w:type="spellStart"/>
      <w:r w:rsidRPr="00AC2CC6">
        <w:rPr>
          <w:rFonts w:ascii="Times New Roman" w:hAnsi="Times New Roman"/>
          <w:sz w:val="24"/>
          <w:szCs w:val="24"/>
        </w:rPr>
        <w:t>Ramachandra</w:t>
      </w:r>
      <w:proofErr w:type="spellEnd"/>
      <w:r w:rsidRPr="00AC2CC6">
        <w:rPr>
          <w:rFonts w:ascii="Times New Roman" w:hAnsi="Times New Roman"/>
          <w:sz w:val="24"/>
          <w:szCs w:val="24"/>
        </w:rPr>
        <w:t xml:space="preserve">, </w:t>
      </w:r>
      <w:proofErr w:type="spellStart"/>
      <w:r w:rsidRPr="00AC2CC6">
        <w:rPr>
          <w:rFonts w:ascii="Times New Roman" w:hAnsi="Times New Roman"/>
          <w:sz w:val="24"/>
          <w:szCs w:val="24"/>
        </w:rPr>
        <w:t>Munish</w:t>
      </w:r>
      <w:proofErr w:type="spellEnd"/>
      <w:r w:rsidRPr="00AC2CC6">
        <w:rPr>
          <w:rFonts w:ascii="Times New Roman" w:hAnsi="Times New Roman"/>
          <w:sz w:val="24"/>
          <w:szCs w:val="24"/>
        </w:rPr>
        <w:t xml:space="preserve"> Gupta, ThermalPerformanceofFlyAshNanofluidsatVariousInletFluidTemperatures: An Experimental Study, Int. </w:t>
      </w:r>
      <w:proofErr w:type="spellStart"/>
      <w:r w:rsidRPr="00AC2CC6">
        <w:rPr>
          <w:rFonts w:ascii="Times New Roman" w:hAnsi="Times New Roman"/>
          <w:sz w:val="24"/>
          <w:szCs w:val="24"/>
        </w:rPr>
        <w:t>Comm</w:t>
      </w:r>
      <w:proofErr w:type="spellEnd"/>
      <w:r w:rsidRPr="00AC2CC6">
        <w:rPr>
          <w:rFonts w:ascii="Times New Roman" w:hAnsi="Times New Roman"/>
          <w:sz w:val="24"/>
          <w:szCs w:val="24"/>
        </w:rPr>
        <w:t xml:space="preserve"> Heat Mass Transfer Vol.119 (2020) 104926 </w:t>
      </w:r>
    </w:p>
    <w:p w:rsidR="00AC2CC6" w:rsidRPr="00AC2CC6" w:rsidRDefault="00AC2CC6" w:rsidP="00F9749E">
      <w:pPr>
        <w:pStyle w:val="ListParagraph"/>
        <w:numPr>
          <w:ilvl w:val="0"/>
          <w:numId w:val="12"/>
        </w:numPr>
        <w:spacing w:before="0"/>
        <w:rPr>
          <w:rFonts w:ascii="Times New Roman" w:hAnsi="Times New Roman"/>
          <w:b/>
          <w:color w:val="C00000"/>
          <w:sz w:val="24"/>
          <w:szCs w:val="24"/>
        </w:rPr>
      </w:pPr>
      <w:r w:rsidRPr="00AC2CC6">
        <w:rPr>
          <w:rFonts w:ascii="Times New Roman" w:hAnsi="Times New Roman"/>
          <w:sz w:val="24"/>
          <w:szCs w:val="24"/>
        </w:rPr>
        <w:t xml:space="preserve">Praveen </w:t>
      </w:r>
      <w:proofErr w:type="spellStart"/>
      <w:r w:rsidRPr="00AC2CC6">
        <w:rPr>
          <w:rFonts w:ascii="Times New Roman" w:hAnsi="Times New Roman"/>
          <w:sz w:val="24"/>
          <w:szCs w:val="24"/>
        </w:rPr>
        <w:t>Kanti</w:t>
      </w:r>
      <w:proofErr w:type="spellEnd"/>
      <w:r w:rsidRPr="00AC2CC6">
        <w:rPr>
          <w:rFonts w:ascii="Times New Roman" w:hAnsi="Times New Roman"/>
          <w:sz w:val="24"/>
          <w:szCs w:val="24"/>
        </w:rPr>
        <w:t xml:space="preserve">, K. V. Sharma, C. G. </w:t>
      </w:r>
      <w:proofErr w:type="spellStart"/>
      <w:r w:rsidRPr="00AC2CC6">
        <w:rPr>
          <w:rFonts w:ascii="Times New Roman" w:hAnsi="Times New Roman"/>
          <w:sz w:val="24"/>
          <w:szCs w:val="24"/>
        </w:rPr>
        <w:t>Ramachandra</w:t>
      </w:r>
      <w:proofErr w:type="spellEnd"/>
      <w:r w:rsidRPr="00AC2CC6">
        <w:rPr>
          <w:rFonts w:ascii="Times New Roman" w:hAnsi="Times New Roman"/>
          <w:sz w:val="24"/>
          <w:szCs w:val="24"/>
        </w:rPr>
        <w:t xml:space="preserve">, </w:t>
      </w:r>
      <w:proofErr w:type="spellStart"/>
      <w:r w:rsidRPr="00AC2CC6">
        <w:rPr>
          <w:rFonts w:ascii="Times New Roman" w:hAnsi="Times New Roman"/>
          <w:sz w:val="24"/>
          <w:szCs w:val="24"/>
        </w:rPr>
        <w:t>Alina</w:t>
      </w:r>
      <w:proofErr w:type="spellEnd"/>
      <w:r w:rsidRPr="00AC2CC6">
        <w:rPr>
          <w:rFonts w:ascii="Times New Roman" w:hAnsi="Times New Roman"/>
          <w:sz w:val="24"/>
          <w:szCs w:val="24"/>
        </w:rPr>
        <w:t xml:space="preserve"> Adriana </w:t>
      </w:r>
      <w:proofErr w:type="spellStart"/>
      <w:r w:rsidRPr="00AC2CC6">
        <w:rPr>
          <w:rFonts w:ascii="Times New Roman" w:hAnsi="Times New Roman"/>
          <w:sz w:val="24"/>
          <w:szCs w:val="24"/>
        </w:rPr>
        <w:t>Minea</w:t>
      </w:r>
      <w:proofErr w:type="spellEnd"/>
      <w:r w:rsidRPr="00AC2CC6">
        <w:rPr>
          <w:rFonts w:ascii="Times New Roman" w:hAnsi="Times New Roman"/>
          <w:sz w:val="24"/>
          <w:szCs w:val="24"/>
        </w:rPr>
        <w:t xml:space="preserve">, “Effect of ball milling on the thermal conductivity and viscosity of Indian coal fly ash </w:t>
      </w:r>
      <w:proofErr w:type="spellStart"/>
      <w:r w:rsidRPr="00AC2CC6">
        <w:rPr>
          <w:rFonts w:ascii="Times New Roman" w:hAnsi="Times New Roman"/>
          <w:sz w:val="24"/>
          <w:szCs w:val="24"/>
        </w:rPr>
        <w:t>nanofluid</w:t>
      </w:r>
      <w:proofErr w:type="spellEnd"/>
      <w:r w:rsidRPr="00AC2CC6">
        <w:rPr>
          <w:rFonts w:ascii="Times New Roman" w:hAnsi="Times New Roman"/>
          <w:sz w:val="24"/>
          <w:szCs w:val="24"/>
        </w:rPr>
        <w:t xml:space="preserve">”, Heat Transfer, Wiley,2020;1–16, DOI:10.1002/htj.21836 6|Page </w:t>
      </w:r>
    </w:p>
    <w:p w:rsidR="00AC2CC6" w:rsidRPr="00AC2CC6" w:rsidRDefault="00AC2CC6" w:rsidP="00F9749E">
      <w:pPr>
        <w:pStyle w:val="ListParagraph"/>
        <w:numPr>
          <w:ilvl w:val="0"/>
          <w:numId w:val="12"/>
        </w:numPr>
        <w:spacing w:before="0"/>
        <w:rPr>
          <w:rFonts w:ascii="Times New Roman" w:hAnsi="Times New Roman"/>
          <w:b/>
          <w:color w:val="C00000"/>
          <w:sz w:val="24"/>
          <w:szCs w:val="24"/>
        </w:rPr>
      </w:pPr>
      <w:proofErr w:type="spellStart"/>
      <w:r w:rsidRPr="00AC2CC6">
        <w:rPr>
          <w:rFonts w:ascii="Times New Roman" w:hAnsi="Times New Roman"/>
          <w:sz w:val="24"/>
          <w:szCs w:val="24"/>
        </w:rPr>
        <w:t>Seshu</w:t>
      </w:r>
      <w:proofErr w:type="spellEnd"/>
      <w:r w:rsidRPr="00AC2CC6">
        <w:rPr>
          <w:rFonts w:ascii="Times New Roman" w:hAnsi="Times New Roman"/>
          <w:sz w:val="24"/>
          <w:szCs w:val="24"/>
        </w:rPr>
        <w:t xml:space="preserve"> Kumar </w:t>
      </w:r>
      <w:proofErr w:type="spellStart"/>
      <w:r w:rsidRPr="00AC2CC6">
        <w:rPr>
          <w:rFonts w:ascii="Times New Roman" w:hAnsi="Times New Roman"/>
          <w:sz w:val="24"/>
          <w:szCs w:val="24"/>
        </w:rPr>
        <w:t>Vandrangi</w:t>
      </w:r>
      <w:proofErr w:type="spellEnd"/>
      <w:r w:rsidRPr="00AC2CC6">
        <w:rPr>
          <w:rFonts w:ascii="Times New Roman" w:hAnsi="Times New Roman"/>
          <w:sz w:val="24"/>
          <w:szCs w:val="24"/>
        </w:rPr>
        <w:t xml:space="preserve">, </w:t>
      </w:r>
      <w:proofErr w:type="spellStart"/>
      <w:r w:rsidRPr="00AC2CC6">
        <w:rPr>
          <w:rFonts w:ascii="Times New Roman" w:hAnsi="Times New Roman"/>
          <w:sz w:val="24"/>
          <w:szCs w:val="24"/>
        </w:rPr>
        <w:t>Sampath</w:t>
      </w:r>
      <w:proofErr w:type="spellEnd"/>
      <w:r w:rsidRPr="00AC2CC6">
        <w:rPr>
          <w:rFonts w:ascii="Times New Roman" w:hAnsi="Times New Roman"/>
          <w:sz w:val="24"/>
          <w:szCs w:val="24"/>
        </w:rPr>
        <w:t xml:space="preserve"> </w:t>
      </w:r>
      <w:proofErr w:type="spellStart"/>
      <w:r w:rsidRPr="00AC2CC6">
        <w:rPr>
          <w:rFonts w:ascii="Times New Roman" w:hAnsi="Times New Roman"/>
          <w:sz w:val="24"/>
          <w:szCs w:val="24"/>
        </w:rPr>
        <w:t>Emani</w:t>
      </w:r>
      <w:proofErr w:type="spellEnd"/>
      <w:r w:rsidRPr="00AC2CC6">
        <w:rPr>
          <w:rFonts w:ascii="Times New Roman" w:hAnsi="Times New Roman"/>
          <w:sz w:val="24"/>
          <w:szCs w:val="24"/>
        </w:rPr>
        <w:t xml:space="preserve">, </w:t>
      </w:r>
      <w:proofErr w:type="spellStart"/>
      <w:r w:rsidRPr="00AC2CC6">
        <w:rPr>
          <w:rFonts w:ascii="Times New Roman" w:hAnsi="Times New Roman"/>
          <w:sz w:val="24"/>
          <w:szCs w:val="24"/>
        </w:rPr>
        <w:t>Suhaimi</w:t>
      </w:r>
      <w:proofErr w:type="spellEnd"/>
      <w:r w:rsidRPr="00AC2CC6">
        <w:rPr>
          <w:rFonts w:ascii="Times New Roman" w:hAnsi="Times New Roman"/>
          <w:sz w:val="24"/>
          <w:szCs w:val="24"/>
        </w:rPr>
        <w:t xml:space="preserve"> Hassan, K.V. Sharma, Fluid dynamic simulations of EG-W (ethylene glycol-water) mixtures to predict </w:t>
      </w:r>
      <w:proofErr w:type="spellStart"/>
      <w:r w:rsidRPr="00AC2CC6">
        <w:rPr>
          <w:rFonts w:ascii="Times New Roman" w:hAnsi="Times New Roman"/>
          <w:sz w:val="24"/>
          <w:szCs w:val="24"/>
        </w:rPr>
        <w:t>nanofluid</w:t>
      </w:r>
      <w:proofErr w:type="spellEnd"/>
      <w:r w:rsidRPr="00AC2CC6">
        <w:rPr>
          <w:rFonts w:ascii="Times New Roman" w:hAnsi="Times New Roman"/>
          <w:sz w:val="24"/>
          <w:szCs w:val="24"/>
        </w:rPr>
        <w:t xml:space="preserve"> heat transfer coefficients, Environmental Technology &amp; Innovation 2020 </w:t>
      </w:r>
    </w:p>
    <w:p w:rsidR="00F9749E" w:rsidRPr="00326891" w:rsidRDefault="00AC2CC6" w:rsidP="00F9749E">
      <w:pPr>
        <w:pStyle w:val="ListParagraph"/>
        <w:numPr>
          <w:ilvl w:val="0"/>
          <w:numId w:val="12"/>
        </w:numPr>
        <w:spacing w:before="0"/>
        <w:rPr>
          <w:rFonts w:ascii="Times New Roman" w:hAnsi="Times New Roman"/>
          <w:b/>
          <w:color w:val="C00000"/>
          <w:sz w:val="24"/>
          <w:szCs w:val="24"/>
        </w:rPr>
      </w:pPr>
      <w:r w:rsidRPr="00AC2CC6">
        <w:rPr>
          <w:rFonts w:ascii="Times New Roman" w:hAnsi="Times New Roman"/>
          <w:sz w:val="24"/>
          <w:szCs w:val="24"/>
        </w:rPr>
        <w:t xml:space="preserve"> Praveen </w:t>
      </w:r>
      <w:proofErr w:type="spellStart"/>
      <w:r w:rsidRPr="00AC2CC6">
        <w:rPr>
          <w:rFonts w:ascii="Times New Roman" w:hAnsi="Times New Roman"/>
          <w:sz w:val="24"/>
          <w:szCs w:val="24"/>
        </w:rPr>
        <w:t>Kanti</w:t>
      </w:r>
      <w:proofErr w:type="spellEnd"/>
      <w:r w:rsidRPr="00AC2CC6">
        <w:rPr>
          <w:rFonts w:ascii="Times New Roman" w:hAnsi="Times New Roman"/>
          <w:sz w:val="24"/>
          <w:szCs w:val="24"/>
        </w:rPr>
        <w:t xml:space="preserve">, </w:t>
      </w:r>
      <w:proofErr w:type="spellStart"/>
      <w:r w:rsidRPr="00AC2CC6">
        <w:rPr>
          <w:rFonts w:ascii="Times New Roman" w:hAnsi="Times New Roman"/>
          <w:sz w:val="24"/>
          <w:szCs w:val="24"/>
        </w:rPr>
        <w:t>Viswanatha</w:t>
      </w:r>
      <w:proofErr w:type="spellEnd"/>
      <w:r w:rsidRPr="00AC2CC6">
        <w:rPr>
          <w:rFonts w:ascii="Times New Roman" w:hAnsi="Times New Roman"/>
          <w:sz w:val="24"/>
          <w:szCs w:val="24"/>
        </w:rPr>
        <w:t xml:space="preserve"> Sharma </w:t>
      </w:r>
      <w:proofErr w:type="spellStart"/>
      <w:r w:rsidRPr="00AC2CC6">
        <w:rPr>
          <w:rFonts w:ascii="Times New Roman" w:hAnsi="Times New Roman"/>
          <w:sz w:val="24"/>
          <w:szCs w:val="24"/>
        </w:rPr>
        <w:t>Korada</w:t>
      </w:r>
      <w:proofErr w:type="spellEnd"/>
      <w:r w:rsidRPr="00AC2CC6">
        <w:rPr>
          <w:rFonts w:ascii="Times New Roman" w:hAnsi="Times New Roman"/>
          <w:sz w:val="24"/>
          <w:szCs w:val="24"/>
        </w:rPr>
        <w:t xml:space="preserve">, C.G. </w:t>
      </w:r>
      <w:proofErr w:type="spellStart"/>
      <w:r w:rsidRPr="00AC2CC6">
        <w:rPr>
          <w:rFonts w:ascii="Times New Roman" w:hAnsi="Times New Roman"/>
          <w:sz w:val="24"/>
          <w:szCs w:val="24"/>
        </w:rPr>
        <w:t>Ramachandra</w:t>
      </w:r>
      <w:proofErr w:type="spellEnd"/>
      <w:r w:rsidRPr="00AC2CC6">
        <w:rPr>
          <w:rFonts w:ascii="Times New Roman" w:hAnsi="Times New Roman"/>
          <w:sz w:val="24"/>
          <w:szCs w:val="24"/>
        </w:rPr>
        <w:t xml:space="preserve"> &amp;</w:t>
      </w:r>
      <w:proofErr w:type="spellStart"/>
      <w:r w:rsidRPr="00AC2CC6">
        <w:rPr>
          <w:rFonts w:ascii="Times New Roman" w:hAnsi="Times New Roman"/>
          <w:sz w:val="24"/>
          <w:szCs w:val="24"/>
        </w:rPr>
        <w:t>P.H.V.SeshaTalpa</w:t>
      </w:r>
      <w:proofErr w:type="spellEnd"/>
      <w:r w:rsidRPr="00AC2CC6">
        <w:rPr>
          <w:rFonts w:ascii="Times New Roman" w:hAnsi="Times New Roman"/>
          <w:sz w:val="24"/>
          <w:szCs w:val="24"/>
        </w:rPr>
        <w:t xml:space="preserve"> </w:t>
      </w:r>
      <w:proofErr w:type="spellStart"/>
      <w:r w:rsidRPr="00AC2CC6">
        <w:rPr>
          <w:rFonts w:ascii="Times New Roman" w:hAnsi="Times New Roman"/>
          <w:sz w:val="24"/>
          <w:szCs w:val="24"/>
        </w:rPr>
        <w:t>Sai</w:t>
      </w:r>
      <w:proofErr w:type="spellEnd"/>
      <w:r w:rsidRPr="00AC2CC6">
        <w:rPr>
          <w:rFonts w:ascii="Times New Roman" w:hAnsi="Times New Roman"/>
          <w:sz w:val="24"/>
          <w:szCs w:val="24"/>
        </w:rPr>
        <w:t xml:space="preserve">, "Experimental study on density and thermal conductivity properties of Indian coal fly ash water-based </w:t>
      </w:r>
      <w:proofErr w:type="spellStart"/>
      <w:r w:rsidRPr="00AC2CC6">
        <w:rPr>
          <w:rFonts w:ascii="Times New Roman" w:hAnsi="Times New Roman"/>
          <w:sz w:val="24"/>
          <w:szCs w:val="24"/>
        </w:rPr>
        <w:t>nanofluid</w:t>
      </w:r>
      <w:proofErr w:type="spellEnd"/>
      <w:r w:rsidRPr="00AC2CC6">
        <w:rPr>
          <w:rFonts w:ascii="Times New Roman" w:hAnsi="Times New Roman"/>
          <w:sz w:val="24"/>
          <w:szCs w:val="24"/>
        </w:rPr>
        <w:t xml:space="preserve">, International Journal of Ambient Energy, </w:t>
      </w:r>
      <w:hyperlink r:id="rId16" w:history="1">
        <w:r w:rsidRPr="00AC2CC6">
          <w:rPr>
            <w:rStyle w:val="Hyperlink"/>
            <w:rFonts w:ascii="Times New Roman" w:hAnsi="Times New Roman"/>
            <w:sz w:val="24"/>
            <w:szCs w:val="24"/>
          </w:rPr>
          <w:t>https://doi.org/10.1080/01430750.2020.1751285</w:t>
        </w:r>
      </w:hyperlink>
    </w:p>
    <w:p w:rsidR="00AC2CC6" w:rsidRPr="00AC2CC6" w:rsidRDefault="00AC2CC6" w:rsidP="00F9749E">
      <w:pPr>
        <w:pStyle w:val="ListParagraph"/>
        <w:numPr>
          <w:ilvl w:val="0"/>
          <w:numId w:val="12"/>
        </w:numPr>
        <w:spacing w:before="0"/>
        <w:rPr>
          <w:rFonts w:ascii="Times New Roman" w:hAnsi="Times New Roman"/>
          <w:b/>
          <w:color w:val="C00000"/>
          <w:sz w:val="24"/>
          <w:szCs w:val="24"/>
        </w:rPr>
      </w:pPr>
      <w:proofErr w:type="spellStart"/>
      <w:r w:rsidRPr="00AC2CC6">
        <w:rPr>
          <w:rFonts w:ascii="Times New Roman" w:hAnsi="Times New Roman"/>
          <w:sz w:val="24"/>
          <w:szCs w:val="24"/>
        </w:rPr>
        <w:t>Seshu</w:t>
      </w:r>
      <w:proofErr w:type="spellEnd"/>
      <w:r w:rsidRPr="00AC2CC6">
        <w:rPr>
          <w:rFonts w:ascii="Times New Roman" w:hAnsi="Times New Roman"/>
          <w:sz w:val="24"/>
          <w:szCs w:val="24"/>
        </w:rPr>
        <w:t xml:space="preserve"> Kumar </w:t>
      </w:r>
      <w:proofErr w:type="spellStart"/>
      <w:r w:rsidRPr="00AC2CC6">
        <w:rPr>
          <w:rFonts w:ascii="Times New Roman" w:hAnsi="Times New Roman"/>
          <w:sz w:val="24"/>
          <w:szCs w:val="24"/>
        </w:rPr>
        <w:t>Vandrangi</w:t>
      </w:r>
      <w:proofErr w:type="spellEnd"/>
      <w:r w:rsidRPr="00AC2CC6">
        <w:rPr>
          <w:rFonts w:ascii="Times New Roman" w:hAnsi="Times New Roman"/>
          <w:sz w:val="24"/>
          <w:szCs w:val="24"/>
        </w:rPr>
        <w:t xml:space="preserve">, </w:t>
      </w:r>
      <w:proofErr w:type="spellStart"/>
      <w:r w:rsidRPr="00AC2CC6">
        <w:rPr>
          <w:rFonts w:ascii="Times New Roman" w:hAnsi="Times New Roman"/>
          <w:sz w:val="24"/>
          <w:szCs w:val="24"/>
        </w:rPr>
        <w:t>Suhaimi</w:t>
      </w:r>
      <w:proofErr w:type="spellEnd"/>
      <w:r w:rsidRPr="00AC2CC6">
        <w:rPr>
          <w:rFonts w:ascii="Times New Roman" w:hAnsi="Times New Roman"/>
          <w:sz w:val="24"/>
          <w:szCs w:val="24"/>
        </w:rPr>
        <w:t xml:space="preserve"> Hassan, </w:t>
      </w:r>
      <w:proofErr w:type="spellStart"/>
      <w:r w:rsidRPr="00AC2CC6">
        <w:rPr>
          <w:rFonts w:ascii="Times New Roman" w:hAnsi="Times New Roman"/>
          <w:sz w:val="24"/>
          <w:szCs w:val="24"/>
        </w:rPr>
        <w:t>Korada</w:t>
      </w:r>
      <w:proofErr w:type="spellEnd"/>
      <w:r w:rsidRPr="00AC2CC6">
        <w:rPr>
          <w:rFonts w:ascii="Times New Roman" w:hAnsi="Times New Roman"/>
          <w:sz w:val="24"/>
          <w:szCs w:val="24"/>
        </w:rPr>
        <w:t xml:space="preserve"> </w:t>
      </w:r>
      <w:proofErr w:type="spellStart"/>
      <w:r w:rsidRPr="00AC2CC6">
        <w:rPr>
          <w:rFonts w:ascii="Times New Roman" w:hAnsi="Times New Roman"/>
          <w:sz w:val="24"/>
          <w:szCs w:val="24"/>
        </w:rPr>
        <w:t>Viswanath</w:t>
      </w:r>
      <w:proofErr w:type="spellEnd"/>
      <w:r w:rsidRPr="00AC2CC6">
        <w:rPr>
          <w:rFonts w:ascii="Times New Roman" w:hAnsi="Times New Roman"/>
          <w:sz w:val="24"/>
          <w:szCs w:val="24"/>
        </w:rPr>
        <w:t xml:space="preserve"> Sharma, Suleiman </w:t>
      </w:r>
      <w:proofErr w:type="spellStart"/>
      <w:r w:rsidRPr="00AC2CC6">
        <w:rPr>
          <w:rFonts w:ascii="Times New Roman" w:hAnsi="Times New Roman"/>
          <w:sz w:val="24"/>
          <w:szCs w:val="24"/>
        </w:rPr>
        <w:t>Akilu</w:t>
      </w:r>
      <w:proofErr w:type="spellEnd"/>
      <w:r w:rsidRPr="00AC2CC6">
        <w:rPr>
          <w:rFonts w:ascii="Times New Roman" w:hAnsi="Times New Roman"/>
          <w:sz w:val="24"/>
          <w:szCs w:val="24"/>
        </w:rPr>
        <w:t xml:space="preserve">, </w:t>
      </w:r>
      <w:proofErr w:type="spellStart"/>
      <w:r w:rsidRPr="00AC2CC6">
        <w:rPr>
          <w:rFonts w:ascii="Times New Roman" w:hAnsi="Times New Roman"/>
          <w:sz w:val="24"/>
          <w:szCs w:val="24"/>
        </w:rPr>
        <w:t>Sampath</w:t>
      </w:r>
      <w:proofErr w:type="spellEnd"/>
      <w:r w:rsidRPr="00AC2CC6">
        <w:rPr>
          <w:rFonts w:ascii="Times New Roman" w:hAnsi="Times New Roman"/>
          <w:sz w:val="24"/>
          <w:szCs w:val="24"/>
        </w:rPr>
        <w:t xml:space="preserve"> </w:t>
      </w:r>
      <w:proofErr w:type="spellStart"/>
      <w:r w:rsidRPr="00AC2CC6">
        <w:rPr>
          <w:rFonts w:ascii="Times New Roman" w:hAnsi="Times New Roman"/>
          <w:sz w:val="24"/>
          <w:szCs w:val="24"/>
        </w:rPr>
        <w:t>Emani</w:t>
      </w:r>
      <w:proofErr w:type="spellEnd"/>
      <w:r w:rsidRPr="00AC2CC6">
        <w:rPr>
          <w:rFonts w:ascii="Times New Roman" w:hAnsi="Times New Roman"/>
          <w:sz w:val="24"/>
          <w:szCs w:val="24"/>
        </w:rPr>
        <w:t xml:space="preserve">, </w:t>
      </w:r>
      <w:proofErr w:type="spellStart"/>
      <w:r w:rsidRPr="00AC2CC6">
        <w:rPr>
          <w:rFonts w:ascii="Times New Roman" w:hAnsi="Times New Roman"/>
          <w:sz w:val="24"/>
          <w:szCs w:val="24"/>
        </w:rPr>
        <w:t>Narjes</w:t>
      </w:r>
      <w:proofErr w:type="spellEnd"/>
      <w:r w:rsidRPr="00AC2CC6">
        <w:rPr>
          <w:rFonts w:ascii="Times New Roman" w:hAnsi="Times New Roman"/>
          <w:sz w:val="24"/>
          <w:szCs w:val="24"/>
        </w:rPr>
        <w:t xml:space="preserve"> </w:t>
      </w:r>
      <w:proofErr w:type="spellStart"/>
      <w:r w:rsidRPr="00AC2CC6">
        <w:rPr>
          <w:rFonts w:ascii="Times New Roman" w:hAnsi="Times New Roman"/>
          <w:sz w:val="24"/>
          <w:szCs w:val="24"/>
        </w:rPr>
        <w:t>Nabipour</w:t>
      </w:r>
      <w:proofErr w:type="spellEnd"/>
      <w:r w:rsidRPr="00AC2CC6">
        <w:rPr>
          <w:rFonts w:ascii="Times New Roman" w:hAnsi="Times New Roman"/>
          <w:sz w:val="24"/>
          <w:szCs w:val="24"/>
        </w:rPr>
        <w:t xml:space="preserve">," Effect of base fluids on </w:t>
      </w:r>
      <w:proofErr w:type="spellStart"/>
      <w:r w:rsidRPr="00AC2CC6">
        <w:rPr>
          <w:rFonts w:ascii="Times New Roman" w:hAnsi="Times New Roman"/>
          <w:sz w:val="24"/>
          <w:szCs w:val="24"/>
        </w:rPr>
        <w:t>thermophysical</w:t>
      </w:r>
      <w:proofErr w:type="spellEnd"/>
      <w:r w:rsidRPr="00AC2CC6">
        <w:rPr>
          <w:rFonts w:ascii="Times New Roman" w:hAnsi="Times New Roman"/>
          <w:sz w:val="24"/>
          <w:szCs w:val="24"/>
        </w:rPr>
        <w:t xml:space="preserve"> properties of SiO2 </w:t>
      </w:r>
      <w:proofErr w:type="spellStart"/>
      <w:r w:rsidRPr="00AC2CC6">
        <w:rPr>
          <w:rFonts w:ascii="Times New Roman" w:hAnsi="Times New Roman"/>
          <w:sz w:val="24"/>
          <w:szCs w:val="24"/>
        </w:rPr>
        <w:t>nanofluids</w:t>
      </w:r>
      <w:proofErr w:type="spellEnd"/>
      <w:r w:rsidRPr="00AC2CC6">
        <w:rPr>
          <w:rFonts w:ascii="Times New Roman" w:hAnsi="Times New Roman"/>
          <w:sz w:val="24"/>
          <w:szCs w:val="24"/>
        </w:rPr>
        <w:t xml:space="preserve"> and development of new correlations" Math Meth </w:t>
      </w:r>
      <w:proofErr w:type="spellStart"/>
      <w:r w:rsidRPr="00AC2CC6">
        <w:rPr>
          <w:rFonts w:ascii="Times New Roman" w:hAnsi="Times New Roman"/>
          <w:sz w:val="24"/>
          <w:szCs w:val="24"/>
        </w:rPr>
        <w:t>Appl</w:t>
      </w:r>
      <w:proofErr w:type="spellEnd"/>
      <w:r w:rsidRPr="00AC2CC6">
        <w:rPr>
          <w:rFonts w:ascii="Times New Roman" w:hAnsi="Times New Roman"/>
          <w:sz w:val="24"/>
          <w:szCs w:val="24"/>
        </w:rPr>
        <w:t xml:space="preserve"> Sci., Wiley,2020;1–19. DOI: 10.1002/mma.6535 </w:t>
      </w:r>
    </w:p>
    <w:p w:rsidR="00837DBE" w:rsidRPr="00AC2CC6" w:rsidRDefault="00AC2CC6" w:rsidP="00F9749E">
      <w:pPr>
        <w:pStyle w:val="ListParagraph"/>
        <w:numPr>
          <w:ilvl w:val="0"/>
          <w:numId w:val="12"/>
        </w:numPr>
        <w:spacing w:before="0"/>
        <w:rPr>
          <w:rFonts w:ascii="Times New Roman" w:hAnsi="Times New Roman"/>
          <w:b/>
          <w:color w:val="C00000"/>
          <w:sz w:val="24"/>
          <w:szCs w:val="24"/>
        </w:rPr>
      </w:pPr>
      <w:proofErr w:type="spellStart"/>
      <w:r w:rsidRPr="00AC2CC6">
        <w:rPr>
          <w:rFonts w:ascii="Times New Roman" w:hAnsi="Times New Roman"/>
          <w:sz w:val="24"/>
          <w:szCs w:val="24"/>
        </w:rPr>
        <w:t>Korada</w:t>
      </w:r>
      <w:proofErr w:type="spellEnd"/>
      <w:r w:rsidRPr="00AC2CC6">
        <w:rPr>
          <w:rFonts w:ascii="Times New Roman" w:hAnsi="Times New Roman"/>
          <w:sz w:val="24"/>
          <w:szCs w:val="24"/>
        </w:rPr>
        <w:t xml:space="preserve"> </w:t>
      </w:r>
      <w:proofErr w:type="spellStart"/>
      <w:r w:rsidRPr="00AC2CC6">
        <w:rPr>
          <w:rFonts w:ascii="Times New Roman" w:hAnsi="Times New Roman"/>
          <w:sz w:val="24"/>
          <w:szCs w:val="24"/>
        </w:rPr>
        <w:t>Viswanatha</w:t>
      </w:r>
      <w:proofErr w:type="spellEnd"/>
      <w:r w:rsidRPr="00AC2CC6">
        <w:rPr>
          <w:rFonts w:ascii="Times New Roman" w:hAnsi="Times New Roman"/>
          <w:sz w:val="24"/>
          <w:szCs w:val="24"/>
        </w:rPr>
        <w:t xml:space="preserve"> Sharma, </w:t>
      </w:r>
      <w:proofErr w:type="spellStart"/>
      <w:r w:rsidRPr="00AC2CC6">
        <w:rPr>
          <w:rFonts w:ascii="Times New Roman" w:hAnsi="Times New Roman"/>
          <w:sz w:val="24"/>
          <w:szCs w:val="24"/>
        </w:rPr>
        <w:t>Seshu</w:t>
      </w:r>
      <w:proofErr w:type="spellEnd"/>
      <w:r w:rsidRPr="00AC2CC6">
        <w:rPr>
          <w:rFonts w:ascii="Times New Roman" w:hAnsi="Times New Roman"/>
          <w:sz w:val="24"/>
          <w:szCs w:val="24"/>
        </w:rPr>
        <w:t xml:space="preserve"> Kumar </w:t>
      </w:r>
      <w:proofErr w:type="spellStart"/>
      <w:r w:rsidRPr="00AC2CC6">
        <w:rPr>
          <w:rFonts w:ascii="Times New Roman" w:hAnsi="Times New Roman"/>
          <w:sz w:val="24"/>
          <w:szCs w:val="24"/>
        </w:rPr>
        <w:t>Vandrangi</w:t>
      </w:r>
      <w:proofErr w:type="spellEnd"/>
      <w:r w:rsidRPr="00AC2CC6">
        <w:rPr>
          <w:rFonts w:ascii="Times New Roman" w:hAnsi="Times New Roman"/>
          <w:sz w:val="24"/>
          <w:szCs w:val="24"/>
        </w:rPr>
        <w:t xml:space="preserve">, </w:t>
      </w:r>
      <w:proofErr w:type="spellStart"/>
      <w:r w:rsidRPr="00AC2CC6">
        <w:rPr>
          <w:rFonts w:ascii="Times New Roman" w:hAnsi="Times New Roman"/>
          <w:sz w:val="24"/>
          <w:szCs w:val="24"/>
        </w:rPr>
        <w:t>LotfiSnoussi</w:t>
      </w:r>
      <w:proofErr w:type="spellEnd"/>
      <w:r w:rsidRPr="00AC2CC6">
        <w:rPr>
          <w:rFonts w:ascii="Times New Roman" w:hAnsi="Times New Roman"/>
          <w:sz w:val="24"/>
          <w:szCs w:val="24"/>
        </w:rPr>
        <w:t xml:space="preserve">, Y. Raja </w:t>
      </w:r>
      <w:proofErr w:type="spellStart"/>
      <w:r w:rsidRPr="00AC2CC6">
        <w:rPr>
          <w:rFonts w:ascii="Times New Roman" w:hAnsi="Times New Roman"/>
          <w:sz w:val="24"/>
          <w:szCs w:val="24"/>
        </w:rPr>
        <w:t>Sekhar</w:t>
      </w:r>
      <w:proofErr w:type="spellEnd"/>
      <w:r w:rsidRPr="00AC2CC6">
        <w:rPr>
          <w:rFonts w:ascii="Times New Roman" w:hAnsi="Times New Roman"/>
          <w:sz w:val="24"/>
          <w:szCs w:val="24"/>
        </w:rPr>
        <w:t xml:space="preserve">, </w:t>
      </w:r>
      <w:proofErr w:type="spellStart"/>
      <w:r w:rsidRPr="00AC2CC6">
        <w:rPr>
          <w:rFonts w:ascii="Times New Roman" w:hAnsi="Times New Roman"/>
          <w:sz w:val="24"/>
          <w:szCs w:val="24"/>
        </w:rPr>
        <w:t>MiladSadeghzadeh</w:t>
      </w:r>
      <w:proofErr w:type="spellEnd"/>
      <w:r w:rsidRPr="00AC2CC6">
        <w:rPr>
          <w:rFonts w:ascii="Times New Roman" w:hAnsi="Times New Roman"/>
          <w:sz w:val="24"/>
          <w:szCs w:val="24"/>
        </w:rPr>
        <w:t xml:space="preserve">, Mohammad </w:t>
      </w:r>
      <w:proofErr w:type="spellStart"/>
      <w:r w:rsidRPr="00AC2CC6">
        <w:rPr>
          <w:rFonts w:ascii="Times New Roman" w:hAnsi="Times New Roman"/>
          <w:sz w:val="24"/>
          <w:szCs w:val="24"/>
        </w:rPr>
        <w:t>Hossein</w:t>
      </w:r>
      <w:proofErr w:type="spellEnd"/>
      <w:r w:rsidRPr="00AC2CC6">
        <w:rPr>
          <w:rFonts w:ascii="Times New Roman" w:hAnsi="Times New Roman"/>
          <w:sz w:val="24"/>
          <w:szCs w:val="24"/>
        </w:rPr>
        <w:t xml:space="preserve"> </w:t>
      </w:r>
      <w:proofErr w:type="spellStart"/>
      <w:r w:rsidRPr="00AC2CC6">
        <w:rPr>
          <w:rFonts w:ascii="Times New Roman" w:hAnsi="Times New Roman"/>
          <w:sz w:val="24"/>
          <w:szCs w:val="24"/>
        </w:rPr>
        <w:t>Ahmadi</w:t>
      </w:r>
      <w:proofErr w:type="spellEnd"/>
      <w:r w:rsidRPr="00AC2CC6">
        <w:rPr>
          <w:rFonts w:ascii="Times New Roman" w:hAnsi="Times New Roman"/>
          <w:sz w:val="24"/>
          <w:szCs w:val="24"/>
        </w:rPr>
        <w:t xml:space="preserve">, “Influence of </w:t>
      </w:r>
      <w:proofErr w:type="spellStart"/>
      <w:r w:rsidRPr="00AC2CC6">
        <w:rPr>
          <w:rFonts w:ascii="Times New Roman" w:hAnsi="Times New Roman"/>
          <w:sz w:val="24"/>
          <w:szCs w:val="24"/>
        </w:rPr>
        <w:t>nanofluid</w:t>
      </w:r>
      <w:proofErr w:type="spellEnd"/>
      <w:r w:rsidRPr="00AC2CC6">
        <w:rPr>
          <w:rFonts w:ascii="Times New Roman" w:hAnsi="Times New Roman"/>
          <w:sz w:val="24"/>
          <w:szCs w:val="24"/>
        </w:rPr>
        <w:t xml:space="preserve"> properties on turbulent forced convection heat transfer in different base liquids" Math Meth </w:t>
      </w:r>
      <w:proofErr w:type="spellStart"/>
      <w:r w:rsidRPr="00AC2CC6">
        <w:rPr>
          <w:rFonts w:ascii="Times New Roman" w:hAnsi="Times New Roman"/>
          <w:sz w:val="24"/>
          <w:szCs w:val="24"/>
        </w:rPr>
        <w:t>Appl</w:t>
      </w:r>
      <w:proofErr w:type="spellEnd"/>
      <w:r w:rsidRPr="00AC2CC6">
        <w:rPr>
          <w:rFonts w:ascii="Times New Roman" w:hAnsi="Times New Roman"/>
          <w:sz w:val="24"/>
          <w:szCs w:val="24"/>
        </w:rPr>
        <w:t xml:space="preserve"> Sci., Wiley, 2020; 1–22. DOI:10.1002/mma.6386</w:t>
      </w:r>
    </w:p>
    <w:p w:rsidR="00734276" w:rsidRPr="00734276" w:rsidRDefault="00734276" w:rsidP="00612829">
      <w:pPr>
        <w:spacing w:before="0"/>
        <w:rPr>
          <w:rFonts w:ascii="Times New Roman" w:hAnsi="Times New Roman"/>
          <w:b/>
          <w:color w:val="C00000"/>
          <w:sz w:val="58"/>
          <w:szCs w:val="64"/>
        </w:rPr>
      </w:pPr>
    </w:p>
    <w:p w:rsidR="00734276" w:rsidRPr="00734276" w:rsidRDefault="00E93460" w:rsidP="00734276">
      <w:pPr>
        <w:spacing w:before="0"/>
        <w:ind w:left="425"/>
        <w:rPr>
          <w:rFonts w:ascii="Times New Roman" w:hAnsi="Times New Roman"/>
          <w:b/>
          <w:color w:val="C00000"/>
          <w:sz w:val="58"/>
          <w:szCs w:val="64"/>
        </w:rPr>
      </w:pPr>
      <w:r>
        <w:rPr>
          <w:rFonts w:ascii="Times New Roman" w:hAnsi="Times New Roman"/>
          <w:b/>
          <w:color w:val="C00000"/>
          <w:sz w:val="58"/>
          <w:szCs w:val="64"/>
        </w:rPr>
        <w:t xml:space="preserve">CONFERENCE </w:t>
      </w:r>
    </w:p>
    <w:p w:rsidR="00734276" w:rsidRPr="009B1B9A" w:rsidRDefault="009B1B9A" w:rsidP="009B1B9A">
      <w:pPr>
        <w:pStyle w:val="ListParagraph"/>
        <w:numPr>
          <w:ilvl w:val="0"/>
          <w:numId w:val="13"/>
        </w:numPr>
        <w:spacing w:before="0"/>
        <w:rPr>
          <w:rFonts w:ascii="Times New Roman" w:hAnsi="Times New Roman"/>
          <w:b/>
          <w:color w:val="00B0F0"/>
          <w:sz w:val="28"/>
          <w:szCs w:val="28"/>
        </w:rPr>
      </w:pPr>
      <w:r w:rsidRPr="009B1B9A">
        <w:rPr>
          <w:rFonts w:ascii="Times New Roman" w:hAnsi="Times New Roman"/>
          <w:b/>
          <w:color w:val="00B0F0"/>
          <w:sz w:val="28"/>
          <w:szCs w:val="28"/>
        </w:rPr>
        <w:t xml:space="preserve">Dr. </w:t>
      </w:r>
      <w:proofErr w:type="spellStart"/>
      <w:r w:rsidRPr="009B1B9A">
        <w:rPr>
          <w:rFonts w:ascii="Times New Roman" w:hAnsi="Times New Roman"/>
          <w:b/>
          <w:color w:val="00B0F0"/>
          <w:sz w:val="28"/>
          <w:szCs w:val="28"/>
        </w:rPr>
        <w:t>M.T.Naik</w:t>
      </w:r>
      <w:proofErr w:type="spellEnd"/>
      <w:r w:rsidRPr="009B1B9A">
        <w:rPr>
          <w:rFonts w:ascii="Times New Roman" w:hAnsi="Times New Roman"/>
          <w:b/>
          <w:color w:val="00B0F0"/>
          <w:sz w:val="28"/>
          <w:szCs w:val="28"/>
        </w:rPr>
        <w:t>, attended ”Recent Trends in Renewable Energy and Sustainable Development” ,Jan30,31-20220</w:t>
      </w:r>
    </w:p>
    <w:p w:rsidR="00734276" w:rsidRPr="00734276" w:rsidRDefault="00E93460" w:rsidP="00734276">
      <w:pPr>
        <w:spacing w:before="0"/>
        <w:ind w:left="425"/>
        <w:rPr>
          <w:rFonts w:ascii="Times New Roman" w:hAnsi="Times New Roman"/>
          <w:b/>
          <w:color w:val="C00000"/>
          <w:sz w:val="58"/>
          <w:szCs w:val="64"/>
        </w:rPr>
      </w:pPr>
      <w:r>
        <w:rPr>
          <w:rFonts w:ascii="Times New Roman" w:hAnsi="Times New Roman"/>
          <w:b/>
          <w:noProof/>
          <w:color w:val="C00000"/>
          <w:sz w:val="58"/>
          <w:szCs w:val="64"/>
          <w:lang w:val="en-GB" w:eastAsia="en-GB"/>
        </w:rPr>
        <w:drawing>
          <wp:inline distT="0" distB="0" distL="0" distR="0">
            <wp:extent cx="5731510" cy="3821007"/>
            <wp:effectExtent l="19050" t="0" r="2540" b="0"/>
            <wp:docPr id="2" name="Picture 2" descr="C:\Users\CES12\Desktop\Desktop documents\NAAC Files\NAAC 2\Conference Bhilai M. T. Nai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S12\Desktop\Desktop documents\NAAC Files\NAAC 2\Conference Bhilai M. T. Naik.jpeg"/>
                    <pic:cNvPicPr>
                      <a:picLocks noChangeAspect="1" noChangeArrowheads="1"/>
                    </pic:cNvPicPr>
                  </pic:nvPicPr>
                  <pic:blipFill>
                    <a:blip r:embed="rId17"/>
                    <a:srcRect/>
                    <a:stretch>
                      <a:fillRect/>
                    </a:stretch>
                  </pic:blipFill>
                  <pic:spPr bwMode="auto">
                    <a:xfrm>
                      <a:off x="0" y="0"/>
                      <a:ext cx="5731510" cy="3821007"/>
                    </a:xfrm>
                    <a:prstGeom prst="rect">
                      <a:avLst/>
                    </a:prstGeom>
                    <a:noFill/>
                    <a:ln w="9525">
                      <a:noFill/>
                      <a:miter lim="800000"/>
                      <a:headEnd/>
                      <a:tailEnd/>
                    </a:ln>
                  </pic:spPr>
                </pic:pic>
              </a:graphicData>
            </a:graphic>
          </wp:inline>
        </w:drawing>
      </w:r>
    </w:p>
    <w:sectPr w:rsidR="00734276" w:rsidRPr="00734276" w:rsidSect="00326891">
      <w:pgSz w:w="11906" w:h="16838"/>
      <w:pgMar w:top="851" w:right="1440" w:bottom="1135"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NNSHD+TimesNewRomanPS-BoldMT">
    <w:altName w:val="Segoe UI Historic"/>
    <w:charset w:val="01"/>
    <w:family w:val="auto"/>
    <w:pitch w:val="variable"/>
    <w:sig w:usb0="01010101" w:usb1="01010101" w:usb2="00000000" w:usb3="00000000" w:csb0="00000000" w:csb1="00000000"/>
  </w:font>
  <w:font w:name="Arial">
    <w:panose1 w:val="020B0604020202020204"/>
    <w:charset w:val="00"/>
    <w:family w:val="swiss"/>
    <w:pitch w:val="variable"/>
    <w:sig w:usb0="E0002EFF" w:usb1="C000785B" w:usb2="00000009" w:usb3="00000000" w:csb0="000001FF" w:csb1="00000000"/>
  </w:font>
  <w:font w:name="UWBPKS+Calibri-Bold">
    <w:altName w:val="Segoe UI Historic"/>
    <w:charset w:val="01"/>
    <w:family w:val="auto"/>
    <w:pitch w:val="variable"/>
    <w:sig w:usb0="01010101" w:usb1="01010101" w:usb2="00000000" w:usb3="00000000" w:csb0="0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AB482E"/>
    <w:multiLevelType w:val="hybridMultilevel"/>
    <w:tmpl w:val="9D3482E6"/>
    <w:lvl w:ilvl="0" w:tplc="40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25E16FEA"/>
    <w:multiLevelType w:val="hybridMultilevel"/>
    <w:tmpl w:val="8A7E7BF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26594B10"/>
    <w:multiLevelType w:val="hybridMultilevel"/>
    <w:tmpl w:val="EA8E04B0"/>
    <w:lvl w:ilvl="0" w:tplc="0809000F">
      <w:start w:val="1"/>
      <w:numFmt w:val="decimal"/>
      <w:lvlText w:val="%1."/>
      <w:lvlJc w:val="left"/>
      <w:pPr>
        <w:ind w:left="1145" w:hanging="360"/>
      </w:pPr>
      <w:rPr>
        <w:rFonts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3">
    <w:nsid w:val="341960CE"/>
    <w:multiLevelType w:val="hybridMultilevel"/>
    <w:tmpl w:val="24D6A952"/>
    <w:lvl w:ilvl="0" w:tplc="04090009">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8D2148C"/>
    <w:multiLevelType w:val="hybridMultilevel"/>
    <w:tmpl w:val="C4769C72"/>
    <w:lvl w:ilvl="0" w:tplc="4009000B">
      <w:start w:val="1"/>
      <w:numFmt w:val="bullet"/>
      <w:lvlText w:val=""/>
      <w:lvlJc w:val="left"/>
      <w:pPr>
        <w:ind w:left="1637" w:hanging="360"/>
      </w:pPr>
      <w:rPr>
        <w:rFonts w:ascii="Wingdings" w:hAnsi="Wingdings" w:hint="default"/>
      </w:rPr>
    </w:lvl>
    <w:lvl w:ilvl="1" w:tplc="08090003" w:tentative="1">
      <w:start w:val="1"/>
      <w:numFmt w:val="bullet"/>
      <w:lvlText w:val="o"/>
      <w:lvlJc w:val="left"/>
      <w:pPr>
        <w:ind w:left="2357" w:hanging="360"/>
      </w:pPr>
      <w:rPr>
        <w:rFonts w:ascii="Courier New" w:hAnsi="Courier New" w:cs="Courier New" w:hint="default"/>
      </w:rPr>
    </w:lvl>
    <w:lvl w:ilvl="2" w:tplc="08090005" w:tentative="1">
      <w:start w:val="1"/>
      <w:numFmt w:val="bullet"/>
      <w:lvlText w:val=""/>
      <w:lvlJc w:val="left"/>
      <w:pPr>
        <w:ind w:left="3077" w:hanging="360"/>
      </w:pPr>
      <w:rPr>
        <w:rFonts w:ascii="Wingdings" w:hAnsi="Wingdings" w:hint="default"/>
      </w:rPr>
    </w:lvl>
    <w:lvl w:ilvl="3" w:tplc="08090001" w:tentative="1">
      <w:start w:val="1"/>
      <w:numFmt w:val="bullet"/>
      <w:lvlText w:val=""/>
      <w:lvlJc w:val="left"/>
      <w:pPr>
        <w:ind w:left="3797" w:hanging="360"/>
      </w:pPr>
      <w:rPr>
        <w:rFonts w:ascii="Symbol" w:hAnsi="Symbol" w:hint="default"/>
      </w:rPr>
    </w:lvl>
    <w:lvl w:ilvl="4" w:tplc="08090003" w:tentative="1">
      <w:start w:val="1"/>
      <w:numFmt w:val="bullet"/>
      <w:lvlText w:val="o"/>
      <w:lvlJc w:val="left"/>
      <w:pPr>
        <w:ind w:left="4517" w:hanging="360"/>
      </w:pPr>
      <w:rPr>
        <w:rFonts w:ascii="Courier New" w:hAnsi="Courier New" w:cs="Courier New" w:hint="default"/>
      </w:rPr>
    </w:lvl>
    <w:lvl w:ilvl="5" w:tplc="08090005" w:tentative="1">
      <w:start w:val="1"/>
      <w:numFmt w:val="bullet"/>
      <w:lvlText w:val=""/>
      <w:lvlJc w:val="left"/>
      <w:pPr>
        <w:ind w:left="5237" w:hanging="360"/>
      </w:pPr>
      <w:rPr>
        <w:rFonts w:ascii="Wingdings" w:hAnsi="Wingdings" w:hint="default"/>
      </w:rPr>
    </w:lvl>
    <w:lvl w:ilvl="6" w:tplc="08090001" w:tentative="1">
      <w:start w:val="1"/>
      <w:numFmt w:val="bullet"/>
      <w:lvlText w:val=""/>
      <w:lvlJc w:val="left"/>
      <w:pPr>
        <w:ind w:left="5957" w:hanging="360"/>
      </w:pPr>
      <w:rPr>
        <w:rFonts w:ascii="Symbol" w:hAnsi="Symbol" w:hint="default"/>
      </w:rPr>
    </w:lvl>
    <w:lvl w:ilvl="7" w:tplc="08090003" w:tentative="1">
      <w:start w:val="1"/>
      <w:numFmt w:val="bullet"/>
      <w:lvlText w:val="o"/>
      <w:lvlJc w:val="left"/>
      <w:pPr>
        <w:ind w:left="6677" w:hanging="360"/>
      </w:pPr>
      <w:rPr>
        <w:rFonts w:ascii="Courier New" w:hAnsi="Courier New" w:cs="Courier New" w:hint="default"/>
      </w:rPr>
    </w:lvl>
    <w:lvl w:ilvl="8" w:tplc="08090005" w:tentative="1">
      <w:start w:val="1"/>
      <w:numFmt w:val="bullet"/>
      <w:lvlText w:val=""/>
      <w:lvlJc w:val="left"/>
      <w:pPr>
        <w:ind w:left="7397" w:hanging="360"/>
      </w:pPr>
      <w:rPr>
        <w:rFonts w:ascii="Wingdings" w:hAnsi="Wingdings" w:hint="default"/>
      </w:rPr>
    </w:lvl>
  </w:abstractNum>
  <w:abstractNum w:abstractNumId="5">
    <w:nsid w:val="435C6C68"/>
    <w:multiLevelType w:val="hybridMultilevel"/>
    <w:tmpl w:val="A2B8EC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3832EA5"/>
    <w:multiLevelType w:val="hybridMultilevel"/>
    <w:tmpl w:val="79D07C3C"/>
    <w:lvl w:ilvl="0" w:tplc="40090001">
      <w:start w:val="1"/>
      <w:numFmt w:val="bullet"/>
      <w:lvlText w:val=""/>
      <w:lvlJc w:val="left"/>
      <w:pPr>
        <w:ind w:left="765" w:hanging="360"/>
      </w:pPr>
      <w:rPr>
        <w:rFonts w:ascii="Symbol" w:hAnsi="Symbol" w:hint="default"/>
      </w:rPr>
    </w:lvl>
    <w:lvl w:ilvl="1" w:tplc="40090003" w:tentative="1">
      <w:start w:val="1"/>
      <w:numFmt w:val="bullet"/>
      <w:lvlText w:val="o"/>
      <w:lvlJc w:val="left"/>
      <w:pPr>
        <w:ind w:left="1485" w:hanging="360"/>
      </w:pPr>
      <w:rPr>
        <w:rFonts w:ascii="Courier New" w:hAnsi="Courier New" w:cs="Courier New" w:hint="default"/>
      </w:rPr>
    </w:lvl>
    <w:lvl w:ilvl="2" w:tplc="40090005" w:tentative="1">
      <w:start w:val="1"/>
      <w:numFmt w:val="bullet"/>
      <w:lvlText w:val=""/>
      <w:lvlJc w:val="left"/>
      <w:pPr>
        <w:ind w:left="2205" w:hanging="360"/>
      </w:pPr>
      <w:rPr>
        <w:rFonts w:ascii="Wingdings" w:hAnsi="Wingdings" w:hint="default"/>
      </w:rPr>
    </w:lvl>
    <w:lvl w:ilvl="3" w:tplc="40090001" w:tentative="1">
      <w:start w:val="1"/>
      <w:numFmt w:val="bullet"/>
      <w:lvlText w:val=""/>
      <w:lvlJc w:val="left"/>
      <w:pPr>
        <w:ind w:left="2925" w:hanging="360"/>
      </w:pPr>
      <w:rPr>
        <w:rFonts w:ascii="Symbol" w:hAnsi="Symbol" w:hint="default"/>
      </w:rPr>
    </w:lvl>
    <w:lvl w:ilvl="4" w:tplc="40090003" w:tentative="1">
      <w:start w:val="1"/>
      <w:numFmt w:val="bullet"/>
      <w:lvlText w:val="o"/>
      <w:lvlJc w:val="left"/>
      <w:pPr>
        <w:ind w:left="3645" w:hanging="360"/>
      </w:pPr>
      <w:rPr>
        <w:rFonts w:ascii="Courier New" w:hAnsi="Courier New" w:cs="Courier New" w:hint="default"/>
      </w:rPr>
    </w:lvl>
    <w:lvl w:ilvl="5" w:tplc="40090005" w:tentative="1">
      <w:start w:val="1"/>
      <w:numFmt w:val="bullet"/>
      <w:lvlText w:val=""/>
      <w:lvlJc w:val="left"/>
      <w:pPr>
        <w:ind w:left="4365" w:hanging="360"/>
      </w:pPr>
      <w:rPr>
        <w:rFonts w:ascii="Wingdings" w:hAnsi="Wingdings" w:hint="default"/>
      </w:rPr>
    </w:lvl>
    <w:lvl w:ilvl="6" w:tplc="40090001" w:tentative="1">
      <w:start w:val="1"/>
      <w:numFmt w:val="bullet"/>
      <w:lvlText w:val=""/>
      <w:lvlJc w:val="left"/>
      <w:pPr>
        <w:ind w:left="5085" w:hanging="360"/>
      </w:pPr>
      <w:rPr>
        <w:rFonts w:ascii="Symbol" w:hAnsi="Symbol" w:hint="default"/>
      </w:rPr>
    </w:lvl>
    <w:lvl w:ilvl="7" w:tplc="40090003" w:tentative="1">
      <w:start w:val="1"/>
      <w:numFmt w:val="bullet"/>
      <w:lvlText w:val="o"/>
      <w:lvlJc w:val="left"/>
      <w:pPr>
        <w:ind w:left="5805" w:hanging="360"/>
      </w:pPr>
      <w:rPr>
        <w:rFonts w:ascii="Courier New" w:hAnsi="Courier New" w:cs="Courier New" w:hint="default"/>
      </w:rPr>
    </w:lvl>
    <w:lvl w:ilvl="8" w:tplc="40090005" w:tentative="1">
      <w:start w:val="1"/>
      <w:numFmt w:val="bullet"/>
      <w:lvlText w:val=""/>
      <w:lvlJc w:val="left"/>
      <w:pPr>
        <w:ind w:left="6525" w:hanging="360"/>
      </w:pPr>
      <w:rPr>
        <w:rFonts w:ascii="Wingdings" w:hAnsi="Wingdings" w:hint="default"/>
      </w:rPr>
    </w:lvl>
  </w:abstractNum>
  <w:abstractNum w:abstractNumId="7">
    <w:nsid w:val="49A21D02"/>
    <w:multiLevelType w:val="hybridMultilevel"/>
    <w:tmpl w:val="5FBE7FE6"/>
    <w:lvl w:ilvl="0" w:tplc="40090001">
      <w:start w:val="1"/>
      <w:numFmt w:val="bullet"/>
      <w:lvlText w:val=""/>
      <w:lvlJc w:val="left"/>
      <w:pPr>
        <w:ind w:left="785" w:hanging="360"/>
      </w:pPr>
      <w:rPr>
        <w:rFonts w:ascii="Symbol" w:hAnsi="Symbol" w:hint="default"/>
      </w:rPr>
    </w:lvl>
    <w:lvl w:ilvl="1" w:tplc="40090003" w:tentative="1">
      <w:start w:val="1"/>
      <w:numFmt w:val="bullet"/>
      <w:lvlText w:val="o"/>
      <w:lvlJc w:val="left"/>
      <w:pPr>
        <w:ind w:left="1505" w:hanging="360"/>
      </w:pPr>
      <w:rPr>
        <w:rFonts w:ascii="Courier New" w:hAnsi="Courier New" w:cs="Courier New" w:hint="default"/>
      </w:rPr>
    </w:lvl>
    <w:lvl w:ilvl="2" w:tplc="40090005" w:tentative="1">
      <w:start w:val="1"/>
      <w:numFmt w:val="bullet"/>
      <w:lvlText w:val=""/>
      <w:lvlJc w:val="left"/>
      <w:pPr>
        <w:ind w:left="2225" w:hanging="360"/>
      </w:pPr>
      <w:rPr>
        <w:rFonts w:ascii="Wingdings" w:hAnsi="Wingdings" w:hint="default"/>
      </w:rPr>
    </w:lvl>
    <w:lvl w:ilvl="3" w:tplc="40090001" w:tentative="1">
      <w:start w:val="1"/>
      <w:numFmt w:val="bullet"/>
      <w:lvlText w:val=""/>
      <w:lvlJc w:val="left"/>
      <w:pPr>
        <w:ind w:left="2945" w:hanging="360"/>
      </w:pPr>
      <w:rPr>
        <w:rFonts w:ascii="Symbol" w:hAnsi="Symbol" w:hint="default"/>
      </w:rPr>
    </w:lvl>
    <w:lvl w:ilvl="4" w:tplc="40090003" w:tentative="1">
      <w:start w:val="1"/>
      <w:numFmt w:val="bullet"/>
      <w:lvlText w:val="o"/>
      <w:lvlJc w:val="left"/>
      <w:pPr>
        <w:ind w:left="3665" w:hanging="360"/>
      </w:pPr>
      <w:rPr>
        <w:rFonts w:ascii="Courier New" w:hAnsi="Courier New" w:cs="Courier New" w:hint="default"/>
      </w:rPr>
    </w:lvl>
    <w:lvl w:ilvl="5" w:tplc="40090005" w:tentative="1">
      <w:start w:val="1"/>
      <w:numFmt w:val="bullet"/>
      <w:lvlText w:val=""/>
      <w:lvlJc w:val="left"/>
      <w:pPr>
        <w:ind w:left="4385" w:hanging="360"/>
      </w:pPr>
      <w:rPr>
        <w:rFonts w:ascii="Wingdings" w:hAnsi="Wingdings" w:hint="default"/>
      </w:rPr>
    </w:lvl>
    <w:lvl w:ilvl="6" w:tplc="40090001" w:tentative="1">
      <w:start w:val="1"/>
      <w:numFmt w:val="bullet"/>
      <w:lvlText w:val=""/>
      <w:lvlJc w:val="left"/>
      <w:pPr>
        <w:ind w:left="5105" w:hanging="360"/>
      </w:pPr>
      <w:rPr>
        <w:rFonts w:ascii="Symbol" w:hAnsi="Symbol" w:hint="default"/>
      </w:rPr>
    </w:lvl>
    <w:lvl w:ilvl="7" w:tplc="40090003" w:tentative="1">
      <w:start w:val="1"/>
      <w:numFmt w:val="bullet"/>
      <w:lvlText w:val="o"/>
      <w:lvlJc w:val="left"/>
      <w:pPr>
        <w:ind w:left="5825" w:hanging="360"/>
      </w:pPr>
      <w:rPr>
        <w:rFonts w:ascii="Courier New" w:hAnsi="Courier New" w:cs="Courier New" w:hint="default"/>
      </w:rPr>
    </w:lvl>
    <w:lvl w:ilvl="8" w:tplc="40090005" w:tentative="1">
      <w:start w:val="1"/>
      <w:numFmt w:val="bullet"/>
      <w:lvlText w:val=""/>
      <w:lvlJc w:val="left"/>
      <w:pPr>
        <w:ind w:left="6545" w:hanging="360"/>
      </w:pPr>
      <w:rPr>
        <w:rFonts w:ascii="Wingdings" w:hAnsi="Wingdings" w:hint="default"/>
      </w:rPr>
    </w:lvl>
  </w:abstractNum>
  <w:abstractNum w:abstractNumId="8">
    <w:nsid w:val="512E29AA"/>
    <w:multiLevelType w:val="hybridMultilevel"/>
    <w:tmpl w:val="4816C58E"/>
    <w:lvl w:ilvl="0" w:tplc="59B28876">
      <w:start w:val="1"/>
      <w:numFmt w:val="bullet"/>
      <w:lvlText w:val=""/>
      <w:lvlJc w:val="left"/>
      <w:pPr>
        <w:ind w:left="360"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517A6BA7"/>
    <w:multiLevelType w:val="hybridMultilevel"/>
    <w:tmpl w:val="3AF2B81E"/>
    <w:lvl w:ilvl="0" w:tplc="40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A9433C4"/>
    <w:multiLevelType w:val="hybridMultilevel"/>
    <w:tmpl w:val="45C4DB2A"/>
    <w:lvl w:ilvl="0" w:tplc="0809000B">
      <w:start w:val="1"/>
      <w:numFmt w:val="bullet"/>
      <w:lvlText w:val=""/>
      <w:lvlJc w:val="left"/>
      <w:pPr>
        <w:ind w:left="1145" w:hanging="360"/>
      </w:pPr>
      <w:rPr>
        <w:rFonts w:ascii="Wingdings" w:hAnsi="Wingdings"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1">
    <w:nsid w:val="5B5223CB"/>
    <w:multiLevelType w:val="hybridMultilevel"/>
    <w:tmpl w:val="D8A4A76A"/>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2">
    <w:nsid w:val="5D711511"/>
    <w:multiLevelType w:val="multilevel"/>
    <w:tmpl w:val="2F843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03217F7"/>
    <w:multiLevelType w:val="hybridMultilevel"/>
    <w:tmpl w:val="07800710"/>
    <w:lvl w:ilvl="0" w:tplc="866096B4">
      <w:start w:val="1"/>
      <w:numFmt w:val="bullet"/>
      <w:lvlText w:val=""/>
      <w:lvlJc w:val="left"/>
      <w:pPr>
        <w:tabs>
          <w:tab w:val="num" w:pos="1440"/>
        </w:tabs>
        <w:ind w:left="1440" w:hanging="360"/>
      </w:pPr>
      <w:rPr>
        <w:rFonts w:ascii="Symbol" w:eastAsia="Times New Roman" w:hAnsi="Symbol" w:cs="Times New Roman"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nsid w:val="7279521A"/>
    <w:multiLevelType w:val="hybridMultilevel"/>
    <w:tmpl w:val="F9780A42"/>
    <w:lvl w:ilvl="0" w:tplc="9DFE86EA">
      <w:start w:val="11"/>
      <w:numFmt w:val="bullet"/>
      <w:lvlText w:val=""/>
      <w:lvlJc w:val="left"/>
      <w:pPr>
        <w:tabs>
          <w:tab w:val="num" w:pos="1440"/>
        </w:tabs>
        <w:ind w:left="1440" w:hanging="360"/>
      </w:pPr>
      <w:rPr>
        <w:rFonts w:ascii="Symbol" w:eastAsia="Times New Roman" w:hAnsi="Symbol"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
  </w:num>
  <w:num w:numId="2">
    <w:abstractNumId w:val="9"/>
  </w:num>
  <w:num w:numId="3">
    <w:abstractNumId w:val="7"/>
  </w:num>
  <w:num w:numId="4">
    <w:abstractNumId w:val="6"/>
  </w:num>
  <w:num w:numId="5">
    <w:abstractNumId w:val="8"/>
  </w:num>
  <w:num w:numId="6">
    <w:abstractNumId w:val="3"/>
  </w:num>
  <w:num w:numId="7">
    <w:abstractNumId w:val="5"/>
  </w:num>
  <w:num w:numId="8">
    <w:abstractNumId w:val="12"/>
  </w:num>
  <w:num w:numId="9">
    <w:abstractNumId w:val="13"/>
  </w:num>
  <w:num w:numId="10">
    <w:abstractNumId w:val="14"/>
  </w:num>
  <w:num w:numId="11">
    <w:abstractNumId w:val="11"/>
  </w:num>
  <w:num w:numId="12">
    <w:abstractNumId w:val="2"/>
  </w:num>
  <w:num w:numId="13">
    <w:abstractNumId w:val="10"/>
  </w:num>
  <w:num w:numId="14">
    <w:abstractNumId w:val="4"/>
  </w:num>
  <w:num w:numId="1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proofState w:spelling="clean" w:grammar="clean"/>
  <w:defaultTabStop w:val="720"/>
  <w:characterSpacingControl w:val="doNotCompress"/>
  <w:savePreviewPicture/>
  <w:compat/>
  <w:rsids>
    <w:rsidRoot w:val="00BF1D44"/>
    <w:rsid w:val="00014F4C"/>
    <w:rsid w:val="00023D47"/>
    <w:rsid w:val="0005619F"/>
    <w:rsid w:val="000A3842"/>
    <w:rsid w:val="00100A20"/>
    <w:rsid w:val="001303AF"/>
    <w:rsid w:val="00164FE8"/>
    <w:rsid w:val="001655C0"/>
    <w:rsid w:val="001754E5"/>
    <w:rsid w:val="001834E8"/>
    <w:rsid w:val="001B0A20"/>
    <w:rsid w:val="00204112"/>
    <w:rsid w:val="00264B83"/>
    <w:rsid w:val="002B0375"/>
    <w:rsid w:val="00326891"/>
    <w:rsid w:val="00341E20"/>
    <w:rsid w:val="003808A5"/>
    <w:rsid w:val="003875C1"/>
    <w:rsid w:val="003A71FC"/>
    <w:rsid w:val="003E2877"/>
    <w:rsid w:val="003E404D"/>
    <w:rsid w:val="00410FF1"/>
    <w:rsid w:val="00426CD4"/>
    <w:rsid w:val="00486CAE"/>
    <w:rsid w:val="00492D68"/>
    <w:rsid w:val="004968EA"/>
    <w:rsid w:val="004C43DD"/>
    <w:rsid w:val="004D0917"/>
    <w:rsid w:val="004D3DB7"/>
    <w:rsid w:val="005E5FE8"/>
    <w:rsid w:val="00603F6E"/>
    <w:rsid w:val="00612829"/>
    <w:rsid w:val="0061336E"/>
    <w:rsid w:val="00627B10"/>
    <w:rsid w:val="006437FD"/>
    <w:rsid w:val="00651E26"/>
    <w:rsid w:val="006F7EA3"/>
    <w:rsid w:val="00734276"/>
    <w:rsid w:val="0083221F"/>
    <w:rsid w:val="00837DBE"/>
    <w:rsid w:val="008571C7"/>
    <w:rsid w:val="008C36A2"/>
    <w:rsid w:val="00935E43"/>
    <w:rsid w:val="009B1B9A"/>
    <w:rsid w:val="009F3027"/>
    <w:rsid w:val="00A0625E"/>
    <w:rsid w:val="00A4136B"/>
    <w:rsid w:val="00A76530"/>
    <w:rsid w:val="00A77E44"/>
    <w:rsid w:val="00AA00CB"/>
    <w:rsid w:val="00AA39D9"/>
    <w:rsid w:val="00AC2CC6"/>
    <w:rsid w:val="00AC48D9"/>
    <w:rsid w:val="00B15DE7"/>
    <w:rsid w:val="00B875D8"/>
    <w:rsid w:val="00BF1D44"/>
    <w:rsid w:val="00C23953"/>
    <w:rsid w:val="00CD51FA"/>
    <w:rsid w:val="00CE3EDD"/>
    <w:rsid w:val="00CE4642"/>
    <w:rsid w:val="00D151CA"/>
    <w:rsid w:val="00D34AAA"/>
    <w:rsid w:val="00D56B47"/>
    <w:rsid w:val="00E93460"/>
    <w:rsid w:val="00F47181"/>
    <w:rsid w:val="00F76C9F"/>
    <w:rsid w:val="00F9749E"/>
    <w:rsid w:val="00FA1E19"/>
    <w:rsid w:val="00FB7F69"/>
    <w:rsid w:val="00FC14A0"/>
    <w:rsid w:val="00FE02FB"/>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D44"/>
    <w:pPr>
      <w:spacing w:before="120" w:after="240" w:line="240" w:lineRule="auto"/>
      <w:jc w:val="both"/>
    </w:pPr>
    <w:rPr>
      <w:rFonts w:ascii="Calibri" w:eastAsia="Calibri" w:hAnsi="Calibri" w:cs="Times New Roman"/>
      <w:kern w:val="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1D44"/>
    <w:pPr>
      <w:ind w:left="720"/>
      <w:contextualSpacing/>
    </w:pPr>
  </w:style>
  <w:style w:type="table" w:styleId="TableGrid">
    <w:name w:val="Table Grid"/>
    <w:basedOn w:val="TableNormal"/>
    <w:uiPriority w:val="59"/>
    <w:rsid w:val="00BF1D44"/>
    <w:pPr>
      <w:spacing w:after="0" w:line="240" w:lineRule="auto"/>
    </w:pPr>
    <w:rPr>
      <w:kern w:val="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uiPriority w:val="1"/>
    <w:qFormat/>
    <w:rsid w:val="00BF1D44"/>
    <w:pPr>
      <w:widowControl w:val="0"/>
      <w:autoSpaceDE w:val="0"/>
      <w:autoSpaceDN w:val="0"/>
      <w:spacing w:before="0" w:after="0"/>
      <w:jc w:val="left"/>
    </w:pPr>
    <w:rPr>
      <w:rFonts w:ascii="Times New Roman" w:eastAsia="Times New Roman" w:hAnsi="Times New Roman"/>
      <w:sz w:val="28"/>
      <w:szCs w:val="28"/>
      <w:lang w:bidi="en-US"/>
    </w:rPr>
  </w:style>
  <w:style w:type="character" w:customStyle="1" w:styleId="BodyTextChar">
    <w:name w:val="Body Text Char"/>
    <w:basedOn w:val="DefaultParagraphFont"/>
    <w:link w:val="BodyText"/>
    <w:uiPriority w:val="1"/>
    <w:rsid w:val="00BF1D44"/>
    <w:rPr>
      <w:rFonts w:ascii="Times New Roman" w:eastAsia="Times New Roman" w:hAnsi="Times New Roman" w:cs="Times New Roman"/>
      <w:kern w:val="0"/>
      <w:sz w:val="28"/>
      <w:szCs w:val="28"/>
      <w:lang w:val="en-US" w:bidi="en-US"/>
    </w:rPr>
  </w:style>
  <w:style w:type="paragraph" w:styleId="BalloonText">
    <w:name w:val="Balloon Text"/>
    <w:basedOn w:val="Normal"/>
    <w:link w:val="BalloonTextChar"/>
    <w:uiPriority w:val="99"/>
    <w:semiHidden/>
    <w:unhideWhenUsed/>
    <w:rsid w:val="00023D47"/>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3D47"/>
    <w:rPr>
      <w:rFonts w:ascii="Tahoma" w:eastAsia="Calibri" w:hAnsi="Tahoma" w:cs="Tahoma"/>
      <w:kern w:val="0"/>
      <w:sz w:val="16"/>
      <w:szCs w:val="16"/>
      <w:lang w:val="en-US"/>
    </w:rPr>
  </w:style>
  <w:style w:type="character" w:customStyle="1" w:styleId="serial-title">
    <w:name w:val="serial-title"/>
    <w:basedOn w:val="DefaultParagraphFont"/>
    <w:rsid w:val="00837DBE"/>
  </w:style>
  <w:style w:type="character" w:styleId="Hyperlink">
    <w:name w:val="Hyperlink"/>
    <w:basedOn w:val="DefaultParagraphFont"/>
    <w:uiPriority w:val="99"/>
    <w:unhideWhenUsed/>
    <w:rsid w:val="00AC2CC6"/>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1042093839">
      <w:bodyDiv w:val="1"/>
      <w:marLeft w:val="0"/>
      <w:marRight w:val="0"/>
      <w:marTop w:val="0"/>
      <w:marBottom w:val="0"/>
      <w:divBdr>
        <w:top w:val="none" w:sz="0" w:space="0" w:color="auto"/>
        <w:left w:val="none" w:sz="0" w:space="0" w:color="auto"/>
        <w:bottom w:val="none" w:sz="0" w:space="0" w:color="auto"/>
        <w:right w:val="none" w:sz="0" w:space="0" w:color="auto"/>
      </w:divBdr>
    </w:div>
    <w:div w:id="1104151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hyperlink" Target="https://doi.org/10.1080/01430750.2020.1751285"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156</TotalTime>
  <Pages>1</Pages>
  <Words>1347</Words>
  <Characters>7679</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sharath rakki</dc:creator>
  <cp:lastModifiedBy>Windows User</cp:lastModifiedBy>
  <cp:revision>28</cp:revision>
  <cp:lastPrinted>2023-05-17T08:38:00Z</cp:lastPrinted>
  <dcterms:created xsi:type="dcterms:W3CDTF">2023-05-11T09:03:00Z</dcterms:created>
  <dcterms:modified xsi:type="dcterms:W3CDTF">2023-05-17T09:03:00Z</dcterms:modified>
</cp:coreProperties>
</file>