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B83" w:rsidRDefault="00264B83" w:rsidP="00BF1D44">
      <w:pPr>
        <w:jc w:val="center"/>
        <w:rPr>
          <w:rFonts w:ascii="Times New Roman" w:hAnsi="Times New Roman"/>
          <w:b/>
          <w:sz w:val="52"/>
          <w:szCs w:val="52"/>
        </w:rPr>
      </w:pPr>
    </w:p>
    <w:p w:rsidR="00BF1D44" w:rsidRDefault="003807A6" w:rsidP="0097375A">
      <w:pPr>
        <w:ind w:left="720" w:firstLine="720"/>
        <w:rPr>
          <w:rFonts w:ascii="Times New Roman" w:hAnsi="Times New Roman"/>
          <w:b/>
          <w:sz w:val="52"/>
          <w:szCs w:val="52"/>
        </w:rPr>
      </w:pPr>
      <w:r>
        <w:rPr>
          <w:rFonts w:ascii="Times New Roman" w:hAnsi="Times New Roman"/>
          <w:b/>
          <w:sz w:val="52"/>
          <w:szCs w:val="52"/>
        </w:rPr>
        <w:t>NEWS LETTER 2017-18</w:t>
      </w:r>
    </w:p>
    <w:p w:rsidR="00264B83" w:rsidRDefault="00264B83" w:rsidP="00B73DAE">
      <w:pPr>
        <w:rPr>
          <w:noProof/>
          <w:lang w:val="en-GB" w:eastAsia="en-GB"/>
        </w:rPr>
      </w:pPr>
    </w:p>
    <w:p w:rsidR="00625AE7" w:rsidRPr="00521477" w:rsidRDefault="00196C39" w:rsidP="00521477">
      <w:pPr>
        <w:jc w:val="center"/>
        <w:rPr>
          <w:noProof/>
          <w:lang w:val="en-GB" w:eastAsia="en-GB"/>
        </w:rPr>
      </w:pPr>
      <w:r>
        <w:rPr>
          <w:noProof/>
          <w:lang w:val="en-GB" w:eastAsia="en-GB"/>
        </w:rPr>
        <w:drawing>
          <wp:anchor distT="0" distB="0" distL="114300" distR="114300" simplePos="0" relativeHeight="251673600" behindDoc="0" locked="0" layoutInCell="1" allowOverlap="1">
            <wp:simplePos x="0" y="0"/>
            <wp:positionH relativeFrom="column">
              <wp:posOffset>2400300</wp:posOffset>
            </wp:positionH>
            <wp:positionV relativeFrom="paragraph">
              <wp:posOffset>3451860</wp:posOffset>
            </wp:positionV>
            <wp:extent cx="962025" cy="1038225"/>
            <wp:effectExtent l="19050" t="0" r="9525" b="0"/>
            <wp:wrapNone/>
            <wp:docPr id="8" name="Picture 10" descr="JNTU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NTUH Logo"/>
                    <pic:cNvPicPr>
                      <a:picLocks noChangeAspect="1" noChangeArrowheads="1"/>
                    </pic:cNvPicPr>
                  </pic:nvPicPr>
                  <pic:blipFill>
                    <a:blip r:embed="rId5"/>
                    <a:srcRect/>
                    <a:stretch>
                      <a:fillRect/>
                    </a:stretch>
                  </pic:blipFill>
                  <pic:spPr bwMode="auto">
                    <a:xfrm>
                      <a:off x="0" y="0"/>
                      <a:ext cx="962025" cy="1038225"/>
                    </a:xfrm>
                    <a:prstGeom prst="rect">
                      <a:avLst/>
                    </a:prstGeom>
                    <a:noFill/>
                    <a:ln w="9525">
                      <a:noFill/>
                      <a:miter lim="800000"/>
                      <a:headEnd/>
                      <a:tailEnd/>
                    </a:ln>
                  </pic:spPr>
                </pic:pic>
              </a:graphicData>
            </a:graphic>
          </wp:anchor>
        </w:drawing>
      </w:r>
      <w:r w:rsidR="0097375A">
        <w:rPr>
          <w:noProof/>
          <w:lang w:val="en-GB" w:eastAsia="en-GB"/>
        </w:rPr>
        <w:drawing>
          <wp:inline distT="0" distB="0" distL="0" distR="0">
            <wp:extent cx="5731510" cy="3322217"/>
            <wp:effectExtent l="19050" t="0" r="2540" b="0"/>
            <wp:docPr id="2" name="Picture 2" descr="C:\Users\CES12\Desktop\WhatsApp Image 2023-05-16 at 11.33.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S12\Desktop\WhatsApp Image 2023-05-16 at 11.33.55 AM.jpeg"/>
                    <pic:cNvPicPr>
                      <a:picLocks noChangeAspect="1" noChangeArrowheads="1"/>
                    </pic:cNvPicPr>
                  </pic:nvPicPr>
                  <pic:blipFill>
                    <a:blip r:embed="rId6"/>
                    <a:srcRect/>
                    <a:stretch>
                      <a:fillRect/>
                    </a:stretch>
                  </pic:blipFill>
                  <pic:spPr bwMode="auto">
                    <a:xfrm>
                      <a:off x="0" y="0"/>
                      <a:ext cx="5731510" cy="3322217"/>
                    </a:xfrm>
                    <a:prstGeom prst="rect">
                      <a:avLst/>
                    </a:prstGeom>
                    <a:noFill/>
                    <a:ln w="9525">
                      <a:noFill/>
                      <a:miter lim="800000"/>
                      <a:headEnd/>
                      <a:tailEnd/>
                    </a:ln>
                  </pic:spPr>
                </pic:pic>
              </a:graphicData>
            </a:graphic>
          </wp:inline>
        </w:drawing>
      </w:r>
    </w:p>
    <w:p w:rsidR="00625AE7" w:rsidRDefault="00625AE7" w:rsidP="00D93411">
      <w:pPr>
        <w:spacing w:before="0" w:after="0"/>
        <w:jc w:val="center"/>
        <w:rPr>
          <w:rFonts w:ascii="Times New Roman" w:hAnsi="Times New Roman"/>
          <w:b/>
          <w:sz w:val="52"/>
          <w:szCs w:val="52"/>
        </w:rPr>
      </w:pPr>
    </w:p>
    <w:p w:rsidR="00B73DAE" w:rsidRDefault="00B73DAE" w:rsidP="00D93411">
      <w:pPr>
        <w:spacing w:before="0" w:after="0"/>
        <w:jc w:val="center"/>
        <w:rPr>
          <w:rFonts w:ascii="Times New Roman" w:hAnsi="Times New Roman"/>
          <w:b/>
          <w:sz w:val="52"/>
          <w:szCs w:val="52"/>
        </w:rPr>
      </w:pPr>
    </w:p>
    <w:p w:rsidR="00B73DAE" w:rsidRDefault="00B73DAE" w:rsidP="00D93411">
      <w:pPr>
        <w:spacing w:before="0" w:after="0"/>
        <w:jc w:val="center"/>
        <w:rPr>
          <w:rFonts w:ascii="Times New Roman" w:hAnsi="Times New Roman"/>
          <w:b/>
          <w:sz w:val="52"/>
          <w:szCs w:val="52"/>
        </w:rPr>
      </w:pPr>
    </w:p>
    <w:p w:rsidR="00264B83" w:rsidRDefault="006437FD" w:rsidP="00D93411">
      <w:pPr>
        <w:spacing w:before="0" w:after="0"/>
        <w:jc w:val="center"/>
        <w:rPr>
          <w:rFonts w:ascii="Times New Roman" w:hAnsi="Times New Roman"/>
          <w:b/>
          <w:sz w:val="52"/>
          <w:szCs w:val="52"/>
        </w:rPr>
      </w:pPr>
      <w:r>
        <w:rPr>
          <w:rFonts w:ascii="Times New Roman" w:hAnsi="Times New Roman"/>
          <w:b/>
          <w:sz w:val="52"/>
          <w:szCs w:val="52"/>
        </w:rPr>
        <w:t>Center for Energy Studies</w:t>
      </w:r>
    </w:p>
    <w:p w:rsidR="00BF1D44" w:rsidRPr="00BF1D44" w:rsidRDefault="00BF1D44" w:rsidP="00D93411">
      <w:pPr>
        <w:widowControl w:val="0"/>
        <w:autoSpaceDE w:val="0"/>
        <w:autoSpaceDN w:val="0"/>
        <w:adjustRightInd w:val="0"/>
        <w:spacing w:before="0" w:after="0" w:line="667" w:lineRule="exact"/>
        <w:ind w:right="-755" w:hanging="567"/>
        <w:jc w:val="center"/>
        <w:rPr>
          <w:rFonts w:ascii="RNNSHD+TimesNewRomanPS-BoldMT"/>
          <w:color w:val="000000"/>
          <w:sz w:val="46"/>
          <w:szCs w:val="46"/>
        </w:rPr>
      </w:pPr>
      <w:r w:rsidRPr="00BF1D44">
        <w:rPr>
          <w:rFonts w:ascii="RNNSHD+TimesNewRomanPS-BoldMT"/>
          <w:color w:val="C00000"/>
          <w:sz w:val="46"/>
          <w:szCs w:val="46"/>
        </w:rPr>
        <w:t xml:space="preserve">Department of </w:t>
      </w:r>
      <w:r w:rsidR="006437FD">
        <w:rPr>
          <w:rFonts w:ascii="RNNSHD+TimesNewRomanPS-BoldMT"/>
          <w:color w:val="C00000"/>
          <w:sz w:val="46"/>
          <w:szCs w:val="46"/>
        </w:rPr>
        <w:t xml:space="preserve">Mechanical </w:t>
      </w:r>
      <w:r w:rsidRPr="00BF1D44">
        <w:rPr>
          <w:rFonts w:ascii="RNNSHD+TimesNewRomanPS-BoldMT"/>
          <w:color w:val="C00000"/>
          <w:sz w:val="46"/>
          <w:szCs w:val="46"/>
        </w:rPr>
        <w:t>Engineering</w:t>
      </w:r>
    </w:p>
    <w:p w:rsidR="00BF1D44" w:rsidRPr="00BF1D44" w:rsidRDefault="00BF1D44" w:rsidP="00BF1D44">
      <w:pPr>
        <w:widowControl w:val="0"/>
        <w:autoSpaceDE w:val="0"/>
        <w:autoSpaceDN w:val="0"/>
        <w:adjustRightInd w:val="0"/>
        <w:spacing w:before="119" w:after="0" w:line="417" w:lineRule="exact"/>
        <w:ind w:left="-567" w:right="-613"/>
        <w:jc w:val="center"/>
        <w:rPr>
          <w:rFonts w:ascii="RNNSHD+TimesNewRomanPS-BoldMT"/>
          <w:color w:val="000000" w:themeColor="text1"/>
          <w:sz w:val="32"/>
          <w:szCs w:val="14"/>
        </w:rPr>
      </w:pPr>
      <w:r w:rsidRPr="00BF1D44">
        <w:rPr>
          <w:rFonts w:ascii="RNNSHD+TimesNewRomanPS-BoldMT"/>
          <w:color w:val="000000" w:themeColor="text1"/>
          <w:sz w:val="32"/>
          <w:szCs w:val="14"/>
        </w:rPr>
        <w:t>JNTUH</w:t>
      </w:r>
      <w:r w:rsidR="00D93411">
        <w:rPr>
          <w:rFonts w:ascii="RNNSHD+TimesNewRomanPS-BoldMT"/>
          <w:color w:val="000000" w:themeColor="text1"/>
          <w:sz w:val="32"/>
          <w:szCs w:val="14"/>
        </w:rPr>
        <w:t xml:space="preserve"> </w:t>
      </w:r>
      <w:r w:rsidRPr="00BF1D44">
        <w:rPr>
          <w:rFonts w:ascii="RNNSHD+TimesNewRomanPS-BoldMT"/>
          <w:color w:val="000000" w:themeColor="text1"/>
          <w:sz w:val="32"/>
          <w:szCs w:val="14"/>
        </w:rPr>
        <w:t>COLLEGE</w:t>
      </w:r>
      <w:r w:rsidR="00D93411">
        <w:rPr>
          <w:rFonts w:ascii="RNNSHD+TimesNewRomanPS-BoldMT"/>
          <w:color w:val="000000" w:themeColor="text1"/>
          <w:sz w:val="32"/>
          <w:szCs w:val="14"/>
        </w:rPr>
        <w:t xml:space="preserve"> </w:t>
      </w:r>
      <w:r w:rsidRPr="00BF1D44">
        <w:rPr>
          <w:rFonts w:ascii="RNNSHD+TimesNewRomanPS-BoldMT"/>
          <w:color w:val="000000" w:themeColor="text1"/>
          <w:sz w:val="32"/>
          <w:szCs w:val="14"/>
        </w:rPr>
        <w:t>OF</w:t>
      </w:r>
      <w:r w:rsidR="00D93411">
        <w:rPr>
          <w:rFonts w:ascii="RNNSHD+TimesNewRomanPS-BoldMT"/>
          <w:color w:val="000000" w:themeColor="text1"/>
          <w:sz w:val="32"/>
          <w:szCs w:val="14"/>
        </w:rPr>
        <w:t xml:space="preserve"> </w:t>
      </w:r>
      <w:r w:rsidRPr="00BF1D44">
        <w:rPr>
          <w:rFonts w:ascii="RNNSHD+TimesNewRomanPS-BoldMT"/>
          <w:color w:val="000000" w:themeColor="text1"/>
          <w:sz w:val="32"/>
          <w:szCs w:val="14"/>
        </w:rPr>
        <w:t>ENGINEERING</w:t>
      </w:r>
      <w:r w:rsidR="006437FD">
        <w:rPr>
          <w:rFonts w:ascii="RNNSHD+TimesNewRomanPS-BoldMT"/>
          <w:color w:val="000000" w:themeColor="text1"/>
          <w:sz w:val="32"/>
          <w:szCs w:val="14"/>
        </w:rPr>
        <w:t xml:space="preserve"> </w:t>
      </w:r>
      <w:r w:rsidRPr="00BF1D44">
        <w:rPr>
          <w:rFonts w:ascii="RNNSHD+TimesNewRomanPS-BoldMT"/>
          <w:color w:val="000000" w:themeColor="text1"/>
          <w:sz w:val="32"/>
          <w:szCs w:val="14"/>
        </w:rPr>
        <w:t>HYDERABAD (AUTONOMOUS)</w:t>
      </w:r>
    </w:p>
    <w:p w:rsidR="00D93411" w:rsidRDefault="00BF1D44" w:rsidP="00BF1D44">
      <w:pPr>
        <w:widowControl w:val="0"/>
        <w:autoSpaceDE w:val="0"/>
        <w:autoSpaceDN w:val="0"/>
        <w:adjustRightInd w:val="0"/>
        <w:spacing w:before="63" w:after="0" w:line="417" w:lineRule="exact"/>
        <w:ind w:hanging="284"/>
        <w:jc w:val="center"/>
        <w:rPr>
          <w:rFonts w:ascii="RNNSHD+TimesNewRomanPS-BoldMT"/>
          <w:color w:val="000000" w:themeColor="text1"/>
          <w:sz w:val="28"/>
        </w:rPr>
      </w:pPr>
      <w:r w:rsidRPr="004F4681">
        <w:rPr>
          <w:rFonts w:ascii="RNNSHD+TimesNewRomanPS-BoldMT"/>
          <w:color w:val="000000" w:themeColor="text1"/>
          <w:sz w:val="28"/>
        </w:rPr>
        <w:t>KUKATPALLY,</w:t>
      </w:r>
      <w:r w:rsidR="00D93411">
        <w:rPr>
          <w:rFonts w:ascii="RNNSHD+TimesNewRomanPS-BoldMT"/>
          <w:color w:val="000000" w:themeColor="text1"/>
          <w:sz w:val="28"/>
        </w:rPr>
        <w:t xml:space="preserve"> </w:t>
      </w:r>
      <w:r w:rsidRPr="004F4681">
        <w:rPr>
          <w:rFonts w:ascii="RNNSHD+TimesNewRomanPS-BoldMT"/>
          <w:color w:val="000000" w:themeColor="text1"/>
          <w:sz w:val="28"/>
        </w:rPr>
        <w:t>HYDERABAD-500085</w:t>
      </w:r>
    </w:p>
    <w:p w:rsidR="00BF1D44" w:rsidRPr="004F4681" w:rsidRDefault="00BF1D44" w:rsidP="00D93411">
      <w:pPr>
        <w:widowControl w:val="0"/>
        <w:autoSpaceDE w:val="0"/>
        <w:autoSpaceDN w:val="0"/>
        <w:adjustRightInd w:val="0"/>
        <w:spacing w:before="63" w:after="0" w:line="417" w:lineRule="exact"/>
        <w:ind w:hanging="284"/>
        <w:rPr>
          <w:rFonts w:ascii="RNNSHD+TimesNewRomanPS-BoldMT"/>
          <w:color w:val="000000" w:themeColor="text1"/>
          <w:sz w:val="28"/>
        </w:rPr>
      </w:pPr>
    </w:p>
    <w:p w:rsidR="00BF1D44" w:rsidRDefault="00BF1D44">
      <w:pPr>
        <w:spacing w:before="0" w:after="160" w:line="259" w:lineRule="auto"/>
        <w:jc w:val="left"/>
        <w:rPr>
          <w:rFonts w:ascii="Times New Roman" w:hAnsi="Times New Roman"/>
          <w:color w:val="C00000"/>
          <w:sz w:val="40"/>
          <w:szCs w:val="40"/>
        </w:rPr>
      </w:pPr>
    </w:p>
    <w:p w:rsidR="00521477" w:rsidRDefault="00521477">
      <w:pPr>
        <w:spacing w:before="0" w:after="160" w:line="259" w:lineRule="auto"/>
        <w:jc w:val="left"/>
        <w:rPr>
          <w:rFonts w:ascii="Times New Roman" w:hAnsi="Times New Roman"/>
          <w:color w:val="C00000"/>
          <w:sz w:val="40"/>
          <w:szCs w:val="40"/>
        </w:rPr>
      </w:pPr>
    </w:p>
    <w:tbl>
      <w:tblPr>
        <w:tblStyle w:val="TableGrid"/>
        <w:tblpPr w:leftFromText="180" w:rightFromText="180" w:vertAnchor="text" w:horzAnchor="margin" w:tblpXSpec="center" w:tblpY="571"/>
        <w:tblW w:w="0" w:type="auto"/>
        <w:tblLayout w:type="fixed"/>
        <w:tblLook w:val="04A0"/>
      </w:tblPr>
      <w:tblGrid>
        <w:gridCol w:w="7052"/>
      </w:tblGrid>
      <w:tr w:rsidR="00BF1D44" w:rsidRPr="00BF1D44" w:rsidTr="00BF1D44">
        <w:trPr>
          <w:trHeight w:val="521"/>
        </w:trPr>
        <w:tc>
          <w:tcPr>
            <w:tcW w:w="7052" w:type="dxa"/>
          </w:tcPr>
          <w:p w:rsidR="00BF1D44" w:rsidRPr="00BF1D44" w:rsidRDefault="00BF1D44" w:rsidP="00BF1D44">
            <w:pPr>
              <w:jc w:val="center"/>
              <w:rPr>
                <w:rFonts w:ascii="Times New Roman" w:hAnsi="Times New Roman"/>
                <w:color w:val="C45911" w:themeColor="accent2" w:themeShade="BF"/>
                <w:sz w:val="24"/>
                <w:szCs w:val="24"/>
              </w:rPr>
            </w:pPr>
            <w:r w:rsidRPr="00BF1D44">
              <w:rPr>
                <w:rFonts w:ascii="Times New Roman" w:hAnsi="Times New Roman"/>
                <w:b/>
                <w:color w:val="C45911" w:themeColor="accent2" w:themeShade="BF"/>
                <w:sz w:val="24"/>
                <w:szCs w:val="24"/>
              </w:rPr>
              <w:lastRenderedPageBreak/>
              <w:t>FACULTY</w:t>
            </w:r>
            <w:r>
              <w:rPr>
                <w:rFonts w:ascii="Times New Roman" w:hAnsi="Times New Roman"/>
                <w:b/>
                <w:color w:val="C45911" w:themeColor="accent2" w:themeShade="BF"/>
                <w:sz w:val="24"/>
                <w:szCs w:val="24"/>
              </w:rPr>
              <w:t xml:space="preserve"> NAME</w:t>
            </w:r>
            <w:r w:rsidRPr="00BF1D44">
              <w:rPr>
                <w:rFonts w:ascii="Times New Roman" w:hAnsi="Times New Roman"/>
                <w:b/>
                <w:bCs/>
                <w:color w:val="C45911" w:themeColor="accent2" w:themeShade="BF"/>
                <w:sz w:val="24"/>
                <w:szCs w:val="24"/>
              </w:rPr>
              <w:t xml:space="preserve">      DESIGNATION</w:t>
            </w:r>
          </w:p>
        </w:tc>
      </w:tr>
      <w:tr w:rsidR="00BF1D44" w:rsidRPr="00BF1D44" w:rsidTr="00D93411">
        <w:trPr>
          <w:trHeight w:val="343"/>
        </w:trPr>
        <w:tc>
          <w:tcPr>
            <w:tcW w:w="7052" w:type="dxa"/>
          </w:tcPr>
          <w:p w:rsidR="00BF1D44" w:rsidRPr="00BF1D44" w:rsidRDefault="00BF1D44" w:rsidP="00D93411">
            <w:pPr>
              <w:spacing w:before="0" w:after="0"/>
              <w:jc w:val="left"/>
              <w:rPr>
                <w:rFonts w:ascii="Times New Roman" w:hAnsi="Times New Roman"/>
                <w:b/>
                <w:color w:val="C45911" w:themeColor="accent2" w:themeShade="BF"/>
                <w:sz w:val="24"/>
                <w:szCs w:val="24"/>
              </w:rPr>
            </w:pPr>
            <w:r w:rsidRPr="00BF1D44">
              <w:rPr>
                <w:rFonts w:ascii="Times New Roman" w:hAnsi="Times New Roman"/>
                <w:b/>
                <w:color w:val="C45911" w:themeColor="accent2" w:themeShade="BF"/>
                <w:sz w:val="24"/>
                <w:szCs w:val="24"/>
              </w:rPr>
              <w:t xml:space="preserve">Dr. </w:t>
            </w:r>
            <w:r w:rsidR="0061336E">
              <w:rPr>
                <w:rFonts w:ascii="Times New Roman" w:hAnsi="Times New Roman"/>
                <w:b/>
                <w:color w:val="C45911" w:themeColor="accent2" w:themeShade="BF"/>
                <w:sz w:val="24"/>
                <w:szCs w:val="24"/>
              </w:rPr>
              <w:t xml:space="preserve">A. Jaya </w:t>
            </w:r>
            <w:proofErr w:type="spellStart"/>
            <w:r w:rsidR="0061336E">
              <w:rPr>
                <w:rFonts w:ascii="Times New Roman" w:hAnsi="Times New Roman"/>
                <w:b/>
                <w:color w:val="C45911" w:themeColor="accent2" w:themeShade="BF"/>
                <w:sz w:val="24"/>
                <w:szCs w:val="24"/>
              </w:rPr>
              <w:t>Laxmi</w:t>
            </w:r>
            <w:proofErr w:type="spellEnd"/>
            <w:r w:rsidRPr="00BF1D44">
              <w:rPr>
                <w:rFonts w:ascii="Times New Roman" w:hAnsi="Times New Roman"/>
                <w:b/>
                <w:color w:val="C45911" w:themeColor="accent2" w:themeShade="BF"/>
                <w:sz w:val="24"/>
                <w:szCs w:val="24"/>
              </w:rPr>
              <w:t xml:space="preserve">     </w:t>
            </w:r>
            <w:r w:rsidR="0061336E">
              <w:rPr>
                <w:rFonts w:ascii="Times New Roman" w:hAnsi="Times New Roman"/>
                <w:b/>
                <w:color w:val="C45911" w:themeColor="accent2" w:themeShade="BF"/>
                <w:sz w:val="24"/>
                <w:szCs w:val="24"/>
              </w:rPr>
              <w:t xml:space="preserve">                        </w:t>
            </w:r>
            <w:r w:rsidRPr="00BF1D44">
              <w:rPr>
                <w:rFonts w:ascii="Times New Roman" w:hAnsi="Times New Roman"/>
                <w:b/>
                <w:color w:val="C45911" w:themeColor="accent2" w:themeShade="BF"/>
                <w:sz w:val="24"/>
                <w:szCs w:val="24"/>
              </w:rPr>
              <w:t xml:space="preserve"> Professor  &amp;</w:t>
            </w:r>
            <w:r w:rsidR="0061336E">
              <w:rPr>
                <w:rFonts w:ascii="Times New Roman" w:hAnsi="Times New Roman"/>
                <w:b/>
                <w:color w:val="C45911" w:themeColor="accent2" w:themeShade="BF"/>
                <w:sz w:val="24"/>
                <w:szCs w:val="24"/>
              </w:rPr>
              <w:t xml:space="preserve"> Coordinator</w:t>
            </w:r>
          </w:p>
        </w:tc>
      </w:tr>
      <w:tr w:rsidR="00BF1D44" w:rsidRPr="00BF1D44" w:rsidTr="00BF1D44">
        <w:trPr>
          <w:trHeight w:val="300"/>
        </w:trPr>
        <w:tc>
          <w:tcPr>
            <w:tcW w:w="7052" w:type="dxa"/>
          </w:tcPr>
          <w:p w:rsidR="00BF1D44" w:rsidRPr="00BF1D44" w:rsidRDefault="00BF1D44" w:rsidP="00D93411">
            <w:pPr>
              <w:spacing w:before="0" w:after="0"/>
              <w:jc w:val="left"/>
              <w:rPr>
                <w:rFonts w:ascii="Times New Roman" w:hAnsi="Times New Roman"/>
                <w:b/>
                <w:color w:val="C45911" w:themeColor="accent2" w:themeShade="BF"/>
                <w:sz w:val="24"/>
                <w:szCs w:val="24"/>
              </w:rPr>
            </w:pPr>
            <w:r w:rsidRPr="00BF1D44">
              <w:rPr>
                <w:rFonts w:ascii="Times New Roman" w:hAnsi="Times New Roman"/>
                <w:b/>
                <w:color w:val="C45911" w:themeColor="accent2" w:themeShade="BF"/>
                <w:sz w:val="24"/>
                <w:szCs w:val="24"/>
              </w:rPr>
              <w:t xml:space="preserve">Dr. </w:t>
            </w:r>
            <w:r w:rsidR="0061336E">
              <w:rPr>
                <w:rFonts w:ascii="Times New Roman" w:hAnsi="Times New Roman"/>
                <w:b/>
                <w:color w:val="C45911" w:themeColor="accent2" w:themeShade="BF"/>
                <w:sz w:val="24"/>
                <w:szCs w:val="24"/>
              </w:rPr>
              <w:t>K. V. Sharma</w:t>
            </w:r>
            <w:r w:rsidRPr="00BF1D44">
              <w:rPr>
                <w:rFonts w:ascii="Times New Roman" w:hAnsi="Times New Roman"/>
                <w:b/>
                <w:color w:val="C45911" w:themeColor="accent2" w:themeShade="BF"/>
                <w:sz w:val="24"/>
                <w:szCs w:val="24"/>
              </w:rPr>
              <w:t xml:space="preserve">                           </w:t>
            </w:r>
            <w:r w:rsidR="0061336E">
              <w:rPr>
                <w:rFonts w:ascii="Times New Roman" w:hAnsi="Times New Roman"/>
                <w:b/>
                <w:color w:val="C45911" w:themeColor="accent2" w:themeShade="BF"/>
                <w:sz w:val="24"/>
                <w:szCs w:val="24"/>
              </w:rPr>
              <w:t xml:space="preserve">         </w:t>
            </w:r>
            <w:r w:rsidR="00D93411">
              <w:rPr>
                <w:rFonts w:ascii="Times New Roman" w:hAnsi="Times New Roman"/>
                <w:b/>
                <w:color w:val="C45911" w:themeColor="accent2" w:themeShade="BF"/>
                <w:sz w:val="24"/>
                <w:szCs w:val="24"/>
              </w:rPr>
              <w:t xml:space="preserve">  </w:t>
            </w:r>
            <w:r w:rsidRPr="00BF1D44">
              <w:rPr>
                <w:rFonts w:ascii="Times New Roman" w:hAnsi="Times New Roman"/>
                <w:b/>
                <w:color w:val="C45911" w:themeColor="accent2" w:themeShade="BF"/>
                <w:sz w:val="24"/>
                <w:szCs w:val="24"/>
              </w:rPr>
              <w:t xml:space="preserve">Professor </w:t>
            </w:r>
          </w:p>
        </w:tc>
      </w:tr>
      <w:tr w:rsidR="00BF1D44" w:rsidRPr="00BF1D44" w:rsidTr="00BF1D44">
        <w:trPr>
          <w:trHeight w:val="295"/>
        </w:trPr>
        <w:tc>
          <w:tcPr>
            <w:tcW w:w="7052" w:type="dxa"/>
          </w:tcPr>
          <w:p w:rsidR="0061336E" w:rsidRPr="00BF1D44" w:rsidRDefault="00BF1D44" w:rsidP="00D93411">
            <w:pPr>
              <w:spacing w:before="0" w:after="0"/>
              <w:jc w:val="left"/>
              <w:rPr>
                <w:rFonts w:ascii="Times New Roman" w:hAnsi="Times New Roman"/>
                <w:b/>
                <w:color w:val="C45911" w:themeColor="accent2" w:themeShade="BF"/>
                <w:sz w:val="24"/>
                <w:szCs w:val="24"/>
              </w:rPr>
            </w:pPr>
            <w:r w:rsidRPr="00BF1D44">
              <w:rPr>
                <w:rFonts w:ascii="Times New Roman" w:hAnsi="Times New Roman"/>
                <w:b/>
                <w:color w:val="C45911" w:themeColor="accent2" w:themeShade="BF"/>
                <w:sz w:val="24"/>
                <w:szCs w:val="24"/>
              </w:rPr>
              <w:t xml:space="preserve">Dr. </w:t>
            </w:r>
            <w:r w:rsidR="0061336E">
              <w:rPr>
                <w:rFonts w:ascii="Times New Roman" w:hAnsi="Times New Roman"/>
                <w:b/>
                <w:color w:val="C45911" w:themeColor="accent2" w:themeShade="BF"/>
                <w:sz w:val="24"/>
                <w:szCs w:val="24"/>
              </w:rPr>
              <w:t>M.T.</w:t>
            </w:r>
            <w:r w:rsidR="00D93411">
              <w:rPr>
                <w:rFonts w:ascii="Times New Roman" w:hAnsi="Times New Roman"/>
                <w:b/>
                <w:color w:val="C45911" w:themeColor="accent2" w:themeShade="BF"/>
                <w:sz w:val="24"/>
                <w:szCs w:val="24"/>
              </w:rPr>
              <w:t xml:space="preserve"> </w:t>
            </w:r>
            <w:proofErr w:type="spellStart"/>
            <w:r w:rsidR="0061336E">
              <w:rPr>
                <w:rFonts w:ascii="Times New Roman" w:hAnsi="Times New Roman"/>
                <w:b/>
                <w:color w:val="C45911" w:themeColor="accent2" w:themeShade="BF"/>
                <w:sz w:val="24"/>
                <w:szCs w:val="24"/>
              </w:rPr>
              <w:t>Naik</w:t>
            </w:r>
            <w:proofErr w:type="spellEnd"/>
            <w:r w:rsidRPr="00BF1D44">
              <w:rPr>
                <w:rFonts w:ascii="Times New Roman" w:hAnsi="Times New Roman"/>
                <w:b/>
                <w:color w:val="C45911" w:themeColor="accent2" w:themeShade="BF"/>
                <w:sz w:val="24"/>
                <w:szCs w:val="24"/>
              </w:rPr>
              <w:t xml:space="preserve">                              </w:t>
            </w:r>
            <w:r w:rsidR="0061336E">
              <w:rPr>
                <w:rFonts w:ascii="Times New Roman" w:hAnsi="Times New Roman"/>
                <w:b/>
                <w:color w:val="C45911" w:themeColor="accent2" w:themeShade="BF"/>
                <w:sz w:val="24"/>
                <w:szCs w:val="24"/>
              </w:rPr>
              <w:t xml:space="preserve">             </w:t>
            </w:r>
            <w:r w:rsidRPr="00BF1D44">
              <w:rPr>
                <w:rFonts w:ascii="Times New Roman" w:hAnsi="Times New Roman"/>
                <w:b/>
                <w:color w:val="C45911" w:themeColor="accent2" w:themeShade="BF"/>
                <w:sz w:val="24"/>
                <w:szCs w:val="24"/>
              </w:rPr>
              <w:t xml:space="preserve"> Professor </w:t>
            </w:r>
          </w:p>
        </w:tc>
      </w:tr>
    </w:tbl>
    <w:p w:rsidR="00BF1D44" w:rsidRPr="00D93411" w:rsidRDefault="00BF1D44" w:rsidP="00D93411">
      <w:pPr>
        <w:ind w:left="2160" w:firstLine="720"/>
        <w:rPr>
          <w:rFonts w:ascii="Times New Roman" w:hAnsi="Times New Roman"/>
          <w:b/>
          <w:sz w:val="36"/>
          <w:szCs w:val="36"/>
        </w:rPr>
      </w:pPr>
      <w:r w:rsidRPr="009B03D5">
        <w:rPr>
          <w:rFonts w:ascii="Times New Roman" w:hAnsi="Times New Roman"/>
          <w:b/>
          <w:sz w:val="36"/>
          <w:szCs w:val="36"/>
        </w:rPr>
        <w:t>TEACHING STAFF</w:t>
      </w:r>
    </w:p>
    <w:tbl>
      <w:tblPr>
        <w:tblStyle w:val="TableGrid"/>
        <w:tblW w:w="0" w:type="auto"/>
        <w:jc w:val="center"/>
        <w:tblLayout w:type="fixed"/>
        <w:tblLook w:val="04A0"/>
      </w:tblPr>
      <w:tblGrid>
        <w:gridCol w:w="5401"/>
      </w:tblGrid>
      <w:tr w:rsidR="0061336E" w:rsidRPr="00BF1D44" w:rsidTr="006C7D45">
        <w:trPr>
          <w:trHeight w:val="539"/>
          <w:jc w:val="center"/>
        </w:trPr>
        <w:tc>
          <w:tcPr>
            <w:tcW w:w="5401" w:type="dxa"/>
          </w:tcPr>
          <w:p w:rsidR="0061336E" w:rsidRPr="00BF1D44" w:rsidRDefault="0061336E" w:rsidP="006C7D45">
            <w:pPr>
              <w:jc w:val="left"/>
              <w:rPr>
                <w:rFonts w:ascii="Times New Roman" w:hAnsi="Times New Roman"/>
                <w:b/>
                <w:sz w:val="24"/>
                <w:szCs w:val="24"/>
              </w:rPr>
            </w:pPr>
            <w:r w:rsidRPr="00BF1D44">
              <w:rPr>
                <w:rFonts w:ascii="Times New Roman" w:hAnsi="Times New Roman"/>
                <w:b/>
                <w:sz w:val="24"/>
                <w:szCs w:val="24"/>
              </w:rPr>
              <w:t>ASSISTANT PROFESSORS</w:t>
            </w:r>
            <w:r w:rsidR="00D93411">
              <w:rPr>
                <w:rFonts w:ascii="Times New Roman" w:hAnsi="Times New Roman"/>
                <w:b/>
                <w:sz w:val="24"/>
                <w:szCs w:val="24"/>
              </w:rPr>
              <w:t xml:space="preserve"> </w:t>
            </w:r>
            <w:r w:rsidRPr="00BF1D44">
              <w:rPr>
                <w:rFonts w:ascii="Times New Roman" w:hAnsi="Times New Roman"/>
                <w:b/>
                <w:sz w:val="24"/>
                <w:szCs w:val="24"/>
              </w:rPr>
              <w:t>(CONTRACT)</w:t>
            </w:r>
          </w:p>
        </w:tc>
      </w:tr>
    </w:tbl>
    <w:p w:rsidR="0061336E" w:rsidRDefault="0061336E" w:rsidP="0061336E">
      <w:pPr>
        <w:tabs>
          <w:tab w:val="left" w:pos="495"/>
        </w:tabs>
        <w:spacing w:before="0" w:after="0"/>
        <w:rPr>
          <w:b/>
          <w:sz w:val="36"/>
        </w:rPr>
      </w:pPr>
    </w:p>
    <w:tbl>
      <w:tblPr>
        <w:tblStyle w:val="TableGrid"/>
        <w:tblW w:w="0" w:type="auto"/>
        <w:jc w:val="center"/>
        <w:tblLayout w:type="fixed"/>
        <w:tblLook w:val="04A0"/>
      </w:tblPr>
      <w:tblGrid>
        <w:gridCol w:w="5401"/>
      </w:tblGrid>
      <w:tr w:rsidR="00D93411" w:rsidRPr="00BF1D44" w:rsidTr="00D93411">
        <w:trPr>
          <w:trHeight w:val="305"/>
          <w:jc w:val="center"/>
        </w:trPr>
        <w:tc>
          <w:tcPr>
            <w:tcW w:w="5401" w:type="dxa"/>
            <w:noWrap/>
            <w:hideMark/>
          </w:tcPr>
          <w:p w:rsidR="00D93411" w:rsidRPr="005457C4" w:rsidRDefault="00D93411" w:rsidP="006C7D45">
            <w:pPr>
              <w:spacing w:before="0" w:after="0"/>
              <w:jc w:val="left"/>
              <w:rPr>
                <w:rFonts w:ascii="Times New Roman" w:eastAsia="Times New Roman" w:hAnsi="Times New Roman"/>
                <w:color w:val="000000"/>
                <w:sz w:val="24"/>
                <w:szCs w:val="24"/>
                <w:lang w:val="en-IN" w:eastAsia="en-IN"/>
              </w:rPr>
            </w:pPr>
            <w:r w:rsidRPr="005457C4">
              <w:rPr>
                <w:rFonts w:ascii="Times New Roman" w:eastAsia="Times New Roman" w:hAnsi="Times New Roman"/>
                <w:color w:val="000000"/>
                <w:sz w:val="24"/>
                <w:szCs w:val="24"/>
                <w:lang w:val="en-IN" w:eastAsia="en-IN"/>
              </w:rPr>
              <w:t>Mr .G .Ravi</w:t>
            </w:r>
          </w:p>
        </w:tc>
      </w:tr>
      <w:tr w:rsidR="00D93411" w:rsidRPr="00BF1D44" w:rsidTr="00D93411">
        <w:trPr>
          <w:trHeight w:val="305"/>
          <w:jc w:val="center"/>
        </w:trPr>
        <w:tc>
          <w:tcPr>
            <w:tcW w:w="5401" w:type="dxa"/>
            <w:noWrap/>
            <w:hideMark/>
          </w:tcPr>
          <w:p w:rsidR="00D93411" w:rsidRPr="005457C4" w:rsidRDefault="00D93411" w:rsidP="006C7D45">
            <w:pPr>
              <w:spacing w:before="0" w:after="0"/>
              <w:jc w:val="left"/>
              <w:rPr>
                <w:rFonts w:ascii="Times New Roman" w:eastAsia="Times New Roman" w:hAnsi="Times New Roman"/>
                <w:color w:val="000000"/>
                <w:sz w:val="24"/>
                <w:szCs w:val="24"/>
                <w:lang w:val="en-IN" w:eastAsia="en-IN"/>
              </w:rPr>
            </w:pPr>
            <w:r w:rsidRPr="005457C4">
              <w:rPr>
                <w:rFonts w:ascii="Times New Roman" w:eastAsia="Times New Roman" w:hAnsi="Times New Roman"/>
                <w:color w:val="000000"/>
                <w:sz w:val="24"/>
                <w:szCs w:val="24"/>
                <w:lang w:val="en-IN" w:eastAsia="en-IN"/>
              </w:rPr>
              <w:t xml:space="preserve">Mr. P.S. Vijay </w:t>
            </w:r>
            <w:proofErr w:type="spellStart"/>
            <w:r w:rsidRPr="005457C4">
              <w:rPr>
                <w:rFonts w:ascii="Times New Roman" w:eastAsia="Times New Roman" w:hAnsi="Times New Roman"/>
                <w:color w:val="000000"/>
                <w:sz w:val="24"/>
                <w:szCs w:val="24"/>
                <w:lang w:val="en-IN" w:eastAsia="en-IN"/>
              </w:rPr>
              <w:t>Saga</w:t>
            </w:r>
            <w:r w:rsidR="00047BFF" w:rsidRPr="005457C4">
              <w:rPr>
                <w:rFonts w:ascii="Times New Roman" w:eastAsia="Times New Roman" w:hAnsi="Times New Roman"/>
                <w:color w:val="000000"/>
                <w:sz w:val="24"/>
                <w:szCs w:val="24"/>
                <w:lang w:val="en-IN" w:eastAsia="en-IN"/>
              </w:rPr>
              <w:t>r</w:t>
            </w:r>
            <w:proofErr w:type="spellEnd"/>
          </w:p>
        </w:tc>
      </w:tr>
    </w:tbl>
    <w:p w:rsidR="00D93411" w:rsidRDefault="00D93411" w:rsidP="0061336E">
      <w:pPr>
        <w:tabs>
          <w:tab w:val="left" w:pos="495"/>
        </w:tabs>
        <w:spacing w:before="0" w:after="0"/>
        <w:rPr>
          <w:b/>
          <w:sz w:val="36"/>
        </w:rPr>
      </w:pPr>
    </w:p>
    <w:p w:rsidR="0061336E" w:rsidRPr="00F965B3" w:rsidRDefault="0061336E" w:rsidP="00D93411">
      <w:pPr>
        <w:tabs>
          <w:tab w:val="left" w:pos="495"/>
        </w:tabs>
        <w:spacing w:before="0" w:after="0"/>
        <w:jc w:val="center"/>
        <w:rPr>
          <w:b/>
          <w:sz w:val="24"/>
        </w:rPr>
      </w:pPr>
      <w:r w:rsidRPr="00F965B3">
        <w:rPr>
          <w:b/>
          <w:sz w:val="36"/>
        </w:rPr>
        <w:t>NON-TEACHING STAFF</w:t>
      </w:r>
    </w:p>
    <w:p w:rsidR="0061336E" w:rsidRDefault="0061336E" w:rsidP="0061336E">
      <w:pPr>
        <w:tabs>
          <w:tab w:val="left" w:pos="495"/>
        </w:tabs>
        <w:spacing w:before="0" w:after="0"/>
        <w:rPr>
          <w:b/>
        </w:rPr>
      </w:pPr>
    </w:p>
    <w:tbl>
      <w:tblPr>
        <w:tblStyle w:val="TableGrid"/>
        <w:tblW w:w="9198" w:type="dxa"/>
        <w:tblLook w:val="04A0"/>
      </w:tblPr>
      <w:tblGrid>
        <w:gridCol w:w="4687"/>
        <w:gridCol w:w="4511"/>
      </w:tblGrid>
      <w:tr w:rsidR="0061336E" w:rsidRPr="00BF1D44" w:rsidTr="006C7D45">
        <w:trPr>
          <w:trHeight w:val="321"/>
        </w:trPr>
        <w:tc>
          <w:tcPr>
            <w:tcW w:w="9198" w:type="dxa"/>
            <w:gridSpan w:val="2"/>
          </w:tcPr>
          <w:p w:rsidR="0061336E" w:rsidRPr="00BF1D44" w:rsidRDefault="0061336E" w:rsidP="00D93411">
            <w:pPr>
              <w:pStyle w:val="BodyText"/>
              <w:spacing w:before="6"/>
              <w:jc w:val="center"/>
              <w:rPr>
                <w:b/>
                <w:sz w:val="24"/>
                <w:szCs w:val="24"/>
              </w:rPr>
            </w:pPr>
            <w:r w:rsidRPr="00BF1D44">
              <w:rPr>
                <w:b/>
                <w:sz w:val="24"/>
                <w:szCs w:val="24"/>
              </w:rPr>
              <w:t>LABORATORY STAFF</w:t>
            </w:r>
          </w:p>
        </w:tc>
      </w:tr>
      <w:tr w:rsidR="0061336E" w:rsidRPr="00BF1D44" w:rsidTr="00D93411">
        <w:trPr>
          <w:trHeight w:val="321"/>
        </w:trPr>
        <w:tc>
          <w:tcPr>
            <w:tcW w:w="4687" w:type="dxa"/>
          </w:tcPr>
          <w:p w:rsidR="0061336E" w:rsidRPr="00BF1D44" w:rsidRDefault="0061336E" w:rsidP="006C7D45">
            <w:pPr>
              <w:pStyle w:val="BodyText"/>
              <w:spacing w:before="6"/>
              <w:jc w:val="center"/>
              <w:rPr>
                <w:bCs/>
                <w:sz w:val="24"/>
                <w:szCs w:val="24"/>
              </w:rPr>
            </w:pPr>
            <w:r>
              <w:rPr>
                <w:bCs/>
                <w:sz w:val="24"/>
                <w:szCs w:val="24"/>
              </w:rPr>
              <w:t xml:space="preserve">Mr. G. </w:t>
            </w:r>
            <w:proofErr w:type="spellStart"/>
            <w:r>
              <w:rPr>
                <w:bCs/>
                <w:sz w:val="24"/>
                <w:szCs w:val="24"/>
              </w:rPr>
              <w:t>Kanthaiah</w:t>
            </w:r>
            <w:proofErr w:type="spellEnd"/>
          </w:p>
        </w:tc>
        <w:tc>
          <w:tcPr>
            <w:tcW w:w="4511" w:type="dxa"/>
          </w:tcPr>
          <w:p w:rsidR="0061336E" w:rsidRPr="00BF1D44" w:rsidRDefault="0061336E" w:rsidP="006C7D45">
            <w:pPr>
              <w:pStyle w:val="BodyText"/>
              <w:spacing w:before="6"/>
              <w:jc w:val="center"/>
              <w:rPr>
                <w:bCs/>
                <w:sz w:val="24"/>
                <w:szCs w:val="24"/>
              </w:rPr>
            </w:pPr>
            <w:r>
              <w:rPr>
                <w:bCs/>
                <w:sz w:val="24"/>
                <w:szCs w:val="24"/>
              </w:rPr>
              <w:t>Technical Assistant</w:t>
            </w:r>
          </w:p>
        </w:tc>
      </w:tr>
      <w:tr w:rsidR="0061336E" w:rsidRPr="00BF1D44" w:rsidTr="006C7D45">
        <w:trPr>
          <w:trHeight w:val="323"/>
        </w:trPr>
        <w:tc>
          <w:tcPr>
            <w:tcW w:w="9198" w:type="dxa"/>
            <w:gridSpan w:val="2"/>
          </w:tcPr>
          <w:p w:rsidR="0061336E" w:rsidRPr="00BF1D44" w:rsidRDefault="0061336E" w:rsidP="00D93411">
            <w:pPr>
              <w:pStyle w:val="BodyText"/>
              <w:spacing w:before="6"/>
              <w:jc w:val="center"/>
              <w:rPr>
                <w:b/>
                <w:sz w:val="24"/>
                <w:szCs w:val="24"/>
              </w:rPr>
            </w:pPr>
            <w:r w:rsidRPr="00BF1D44">
              <w:rPr>
                <w:b/>
                <w:sz w:val="24"/>
                <w:szCs w:val="24"/>
              </w:rPr>
              <w:t>ADMINISTRATIVE STAFF</w:t>
            </w:r>
          </w:p>
        </w:tc>
      </w:tr>
      <w:tr w:rsidR="0061336E" w:rsidRPr="00BF1D44" w:rsidTr="006C7D45">
        <w:trPr>
          <w:trHeight w:val="323"/>
        </w:trPr>
        <w:tc>
          <w:tcPr>
            <w:tcW w:w="4687" w:type="dxa"/>
          </w:tcPr>
          <w:p w:rsidR="0061336E" w:rsidRPr="00BF1D44" w:rsidRDefault="0061336E" w:rsidP="0061336E">
            <w:pPr>
              <w:pStyle w:val="BodyText"/>
              <w:spacing w:before="6"/>
              <w:jc w:val="center"/>
              <w:rPr>
                <w:bCs/>
                <w:sz w:val="24"/>
                <w:szCs w:val="24"/>
              </w:rPr>
            </w:pPr>
            <w:proofErr w:type="spellStart"/>
            <w:r w:rsidRPr="00BF1D44">
              <w:rPr>
                <w:bCs/>
                <w:sz w:val="24"/>
                <w:szCs w:val="24"/>
              </w:rPr>
              <w:t>G.Sr</w:t>
            </w:r>
            <w:r>
              <w:rPr>
                <w:bCs/>
                <w:sz w:val="24"/>
                <w:szCs w:val="24"/>
              </w:rPr>
              <w:t>eedevi</w:t>
            </w:r>
            <w:proofErr w:type="spellEnd"/>
          </w:p>
        </w:tc>
        <w:tc>
          <w:tcPr>
            <w:tcW w:w="4511" w:type="dxa"/>
          </w:tcPr>
          <w:p w:rsidR="0061336E" w:rsidRPr="00BF1D44" w:rsidRDefault="0061336E" w:rsidP="006C7D45">
            <w:pPr>
              <w:pStyle w:val="BodyText"/>
              <w:spacing w:before="6"/>
              <w:jc w:val="center"/>
              <w:rPr>
                <w:bCs/>
                <w:sz w:val="24"/>
                <w:szCs w:val="24"/>
              </w:rPr>
            </w:pPr>
            <w:r>
              <w:rPr>
                <w:bCs/>
                <w:sz w:val="24"/>
                <w:szCs w:val="24"/>
              </w:rPr>
              <w:t>Computer Operator</w:t>
            </w:r>
          </w:p>
        </w:tc>
      </w:tr>
      <w:tr w:rsidR="0061336E" w:rsidRPr="00BF1D44" w:rsidTr="006C7D45">
        <w:trPr>
          <w:trHeight w:val="334"/>
        </w:trPr>
        <w:tc>
          <w:tcPr>
            <w:tcW w:w="4687" w:type="dxa"/>
          </w:tcPr>
          <w:p w:rsidR="0061336E" w:rsidRPr="00BF1D44" w:rsidRDefault="0061336E" w:rsidP="006C7D45">
            <w:pPr>
              <w:pStyle w:val="BodyText"/>
              <w:spacing w:before="6"/>
              <w:jc w:val="center"/>
              <w:rPr>
                <w:bCs/>
                <w:sz w:val="24"/>
                <w:szCs w:val="24"/>
              </w:rPr>
            </w:pPr>
            <w:r>
              <w:rPr>
                <w:bCs/>
                <w:sz w:val="24"/>
                <w:szCs w:val="24"/>
              </w:rPr>
              <w:t xml:space="preserve">N. </w:t>
            </w:r>
            <w:proofErr w:type="spellStart"/>
            <w:r>
              <w:rPr>
                <w:bCs/>
                <w:sz w:val="24"/>
                <w:szCs w:val="24"/>
              </w:rPr>
              <w:t>Shashi</w:t>
            </w:r>
            <w:proofErr w:type="spellEnd"/>
            <w:r>
              <w:rPr>
                <w:bCs/>
                <w:sz w:val="24"/>
                <w:szCs w:val="24"/>
              </w:rPr>
              <w:t xml:space="preserve"> Kumar</w:t>
            </w:r>
          </w:p>
        </w:tc>
        <w:tc>
          <w:tcPr>
            <w:tcW w:w="4511" w:type="dxa"/>
          </w:tcPr>
          <w:p w:rsidR="0061336E" w:rsidRPr="00BF1D44" w:rsidRDefault="0061336E" w:rsidP="006C7D45">
            <w:pPr>
              <w:pStyle w:val="BodyText"/>
              <w:spacing w:before="6"/>
              <w:jc w:val="center"/>
              <w:rPr>
                <w:bCs/>
                <w:sz w:val="24"/>
                <w:szCs w:val="24"/>
              </w:rPr>
            </w:pPr>
            <w:r w:rsidRPr="00BF1D44">
              <w:rPr>
                <w:bCs/>
                <w:sz w:val="24"/>
                <w:szCs w:val="24"/>
              </w:rPr>
              <w:t>Attender</w:t>
            </w:r>
          </w:p>
        </w:tc>
      </w:tr>
    </w:tbl>
    <w:p w:rsidR="0061336E" w:rsidRDefault="0061336E" w:rsidP="0061336E"/>
    <w:p w:rsidR="00BF1D44" w:rsidRDefault="00BF1D44" w:rsidP="0061336E">
      <w:pPr>
        <w:spacing w:before="0" w:after="160" w:line="259" w:lineRule="auto"/>
        <w:jc w:val="left"/>
        <w:rPr>
          <w:b/>
          <w:sz w:val="36"/>
        </w:rPr>
      </w:pPr>
    </w:p>
    <w:p w:rsidR="00521477" w:rsidRDefault="00521477" w:rsidP="0061336E">
      <w:pPr>
        <w:spacing w:before="0" w:after="160" w:line="259" w:lineRule="auto"/>
        <w:jc w:val="left"/>
        <w:rPr>
          <w:b/>
          <w:sz w:val="36"/>
        </w:rPr>
      </w:pPr>
    </w:p>
    <w:p w:rsidR="0061336E" w:rsidRPr="0061336E" w:rsidRDefault="0061336E" w:rsidP="0061336E">
      <w:pPr>
        <w:spacing w:before="0" w:after="160" w:line="259" w:lineRule="auto"/>
        <w:jc w:val="left"/>
        <w:rPr>
          <w:b/>
          <w:sz w:val="36"/>
        </w:rPr>
      </w:pPr>
    </w:p>
    <w:p w:rsidR="00BF1D44" w:rsidRDefault="00DA7BA3" w:rsidP="00BF1D44">
      <w:r>
        <w:rPr>
          <w:rFonts w:ascii="Times New Roman" w:hAnsi="Times New Roman"/>
          <w:noProof/>
          <w:color w:val="C00000"/>
          <w:sz w:val="40"/>
          <w:szCs w:val="40"/>
          <w:lang w:val="en-GB" w:eastAsia="en-GB"/>
        </w:rPr>
        <w:drawing>
          <wp:inline distT="0" distB="0" distL="0" distR="0">
            <wp:extent cx="2990850" cy="3629025"/>
            <wp:effectExtent l="1905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2990850" cy="3629025"/>
                    </a:xfrm>
                    <a:prstGeom prst="rect">
                      <a:avLst/>
                    </a:prstGeom>
                    <a:noFill/>
                    <a:ln w="9525">
                      <a:noFill/>
                      <a:miter lim="800000"/>
                      <a:headEnd/>
                      <a:tailEnd/>
                    </a:ln>
                  </pic:spPr>
                </pic:pic>
              </a:graphicData>
            </a:graphic>
          </wp:inline>
        </w:drawing>
      </w:r>
    </w:p>
    <w:p w:rsidR="00BF1D44" w:rsidRDefault="00BF1D44" w:rsidP="00DA7BA3">
      <w:pPr>
        <w:framePr w:w="11404" w:wrap="around" w:vAnchor="page" w:hAnchor="page" w:x="170" w:y="9731"/>
        <w:widowControl w:val="0"/>
        <w:autoSpaceDE w:val="0"/>
        <w:autoSpaceDN w:val="0"/>
        <w:adjustRightInd w:val="0"/>
        <w:spacing w:before="63" w:after="0" w:line="417" w:lineRule="exact"/>
        <w:rPr>
          <w:rFonts w:ascii="RNNSHD+TimesNewRomanPS-BoldMT"/>
          <w:color w:val="0070C0"/>
          <w:sz w:val="28"/>
        </w:rPr>
      </w:pPr>
    </w:p>
    <w:p w:rsidR="00D93411" w:rsidRPr="00D93411" w:rsidRDefault="00B52A74" w:rsidP="00D93411">
      <w:pPr>
        <w:tabs>
          <w:tab w:val="left" w:pos="3694"/>
        </w:tabs>
        <w:ind w:left="1440"/>
      </w:pPr>
      <w:r w:rsidRPr="00B52A74">
        <w:rPr>
          <w:noProof/>
        </w:rPr>
      </w:r>
      <w:r>
        <w:rPr>
          <w:noProof/>
        </w:rPr>
        <w:pict>
          <v:group id="Group 23" o:spid="_x0000_s1026" style="width:310.55pt;height:37.5pt;mso-position-horizontal-relative:char;mso-position-vertical-relative:line" coordsize="472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">
            <v:shape id="Freeform 3" o:spid="_x0000_s1027" style="position:absolute;left:20;top:20;width:4680;height:600;visibility:visible;mso-wrap-style:square;v-text-anchor:top" coordsize="468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" path="m4467,l213,,145,11,87,41,41,87,11,145,,213,,387r11,68l41,513r46,46l145,589r68,11l4467,600r68,-11l4593,559r46,-46l4669,455r11,-68l4680,213r-11,-68l4639,87,4593,41,4535,11,4467,xe" fillcolor="#30859c" stroked="f">
              <v:path arrowok="t" o:connecttype="custom" o:connectlocs="4467,20;213,20;145,31;87,61;41,107;11,165;0,233;0,407;11,475;41,533;87,579;145,609;213,620;4467,620;4535,609;4593,579;4639,533;4669,475;4680,407;4680,233;4669,165;4639,107;4593,61;4535,31;4467,20" o:connectangles="0,0,0,0,0,0,0,0,0,0,0,0,0,0,0,0,0,0,0,0,0,0,0,0,0"/>
            </v:shape>
            <v:shape id="Freeform 4" o:spid="_x0000_s1028" style="position:absolute;left:20;top:20;width:4680;height:600;visibility:visible;mso-wrap-style:square;v-text-anchor:top" coordsize="468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" path="m,213l11,145,41,87,87,41,145,11,213,,4467,r68,11l4593,41r46,46l4669,145r11,68l4680,387r-11,68l4639,513r-46,46l4535,589r-68,11l213,600,145,589,87,559,41,513,11,455,,387,,213xe" filled="f" strokecolor="#385d89" strokeweight="2pt">
              <v:path arrowok="t" o:connecttype="custom" o:connectlocs="0,233;11,165;41,107;87,61;145,31;213,20;4467,20;4535,31;4593,61;4639,107;4669,165;4680,233;4680,407;4669,475;4639,533;4593,579;4535,609;4467,620;213,620;145,609;87,579;41,533;11,475;0,407;0,233" o:connectangles="0,0,0,0,0,0,0,0,0,0,0,0,0,0,0,0,0,0,0,0,0,0,0,0,0"/>
            </v:shape>
            <v:shapetype id="_x0000_t202" coordsize="21600,21600" o:spt="202" path="m,l,21600r21600,l21600,xe">
              <v:stroke joinstyle="miter"/>
              <v:path gradientshapeok="t" o:connecttype="rect"/>
            </v:shapetype>
            <v:shape id="Text Box 5" o:spid="_x0000_s1029" type="#_x0000_t202" style="position:absolute;width:4720;height: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style="mso-next-textbox:#Text Box 5" inset="0,0,0,0">
                <w:txbxContent>
                  <w:p w:rsidR="00BF1D44" w:rsidRDefault="00AC48D9" w:rsidP="00D93411">
                    <w:pPr>
                      <w:spacing w:before="139"/>
                      <w:jc w:val="center"/>
                      <w:rPr>
                        <w:b/>
                        <w:sz w:val="32"/>
                      </w:rPr>
                    </w:pPr>
                    <w:r>
                      <w:rPr>
                        <w:b/>
                        <w:color w:val="FFFFFF"/>
                        <w:sz w:val="32"/>
                      </w:rPr>
                      <w:t xml:space="preserve">ABOUT </w:t>
                    </w:r>
                    <w:r w:rsidR="00D93411">
                      <w:rPr>
                        <w:b/>
                        <w:color w:val="FFFFFF"/>
                        <w:sz w:val="32"/>
                      </w:rPr>
                      <w:t xml:space="preserve">THE </w:t>
                    </w:r>
                    <w:r>
                      <w:rPr>
                        <w:b/>
                        <w:color w:val="FFFFFF"/>
                        <w:sz w:val="32"/>
                      </w:rPr>
                      <w:t>CENTER</w:t>
                    </w:r>
                    <w:r w:rsidR="00D93411">
                      <w:rPr>
                        <w:b/>
                        <w:color w:val="FFFFFF"/>
                        <w:sz w:val="32"/>
                      </w:rPr>
                      <w:t xml:space="preserve"> FOR ENERGY STUDIES</w:t>
                    </w:r>
                  </w:p>
                </w:txbxContent>
              </v:textbox>
            </v:shape>
            <w10:wrap type="none"/>
            <w10:anchorlock/>
          </v:group>
        </w:pict>
      </w:r>
    </w:p>
    <w:p w:rsidR="00AC48D9" w:rsidRPr="00486CAE" w:rsidRDefault="00AC48D9" w:rsidP="00AC48D9">
      <w:pPr>
        <w:spacing w:line="360" w:lineRule="auto"/>
        <w:rPr>
          <w:rFonts w:ascii="Times New Roman" w:hAnsi="Times New Roman"/>
          <w:sz w:val="24"/>
          <w:szCs w:val="24"/>
        </w:rPr>
      </w:pPr>
      <w:r w:rsidRPr="00486CAE">
        <w:rPr>
          <w:rFonts w:ascii="Times New Roman" w:hAnsi="Times New Roman"/>
          <w:sz w:val="24"/>
          <w:szCs w:val="24"/>
        </w:rPr>
        <w:t xml:space="preserve">Energy availability at economic cost is the driving force for any economy.  In recent years, the growth in the industrial/service sector has resulted in enhanced energy consumption widening the gap between the energy demand and supply. Energy conservation has attained priority as it is regarded as an additional energy resource.  A few organizations engaged in the field of energy studies confined their activities to the area of consultancy.  Realizing this limitation, the School of Energy was established by the University in the year 1989. </w:t>
      </w:r>
    </w:p>
    <w:p w:rsidR="001E20F0" w:rsidRPr="001E20F0" w:rsidRDefault="00AC48D9" w:rsidP="001E20F0">
      <w:pPr>
        <w:spacing w:line="360" w:lineRule="auto"/>
        <w:ind w:firstLine="720"/>
        <w:rPr>
          <w:rFonts w:ascii="Times New Roman" w:hAnsi="Times New Roman"/>
          <w:sz w:val="24"/>
          <w:szCs w:val="24"/>
        </w:rPr>
      </w:pPr>
      <w:r w:rsidRPr="00486CAE">
        <w:rPr>
          <w:rFonts w:ascii="Times New Roman" w:hAnsi="Times New Roman"/>
          <w:sz w:val="24"/>
          <w:szCs w:val="24"/>
        </w:rPr>
        <w:t xml:space="preserve">Before starting the School of Energy, the University offered a five-semester part-time program in Energy Management. The academic Link Interchange scheme (ALIS) existed with the </w:t>
      </w:r>
      <w:r w:rsidRPr="00486CAE">
        <w:rPr>
          <w:rFonts w:ascii="Times New Roman" w:hAnsi="Times New Roman"/>
          <w:b/>
          <w:bCs/>
          <w:sz w:val="24"/>
          <w:szCs w:val="24"/>
        </w:rPr>
        <w:t>Scottish Energy Centre (SEC) at Napier Polytechnic, Edinburgh, U.K,</w:t>
      </w:r>
      <w:r w:rsidRPr="00486CAE">
        <w:rPr>
          <w:rFonts w:ascii="Times New Roman" w:hAnsi="Times New Roman"/>
          <w:sz w:val="24"/>
          <w:szCs w:val="24"/>
        </w:rPr>
        <w:t xml:space="preserve"> in collaboration with the British Council Division, Madras.  The outcome of ALIS was establishing the School of Energy in 1989 with the expertise of core faculty drawn from the constituent units of the University. The School of Energy commenced a 3-semester M.Tech program in Energy Systems in 1990.  The school was later renamed the Center for Energy Studies (CES) in 1996. The Centre was brought under the administration of the College in 2003. </w:t>
      </w:r>
    </w:p>
    <w:p w:rsidR="001E20F0" w:rsidRDefault="001E20F0" w:rsidP="001E20F0">
      <w:pPr>
        <w:rPr>
          <w:rFonts w:ascii="Times New Roman" w:hAnsi="Times New Roman"/>
          <w:b/>
          <w:sz w:val="24"/>
          <w:szCs w:val="24"/>
        </w:rPr>
      </w:pPr>
    </w:p>
    <w:p w:rsidR="001E20F0" w:rsidRDefault="00B52A74" w:rsidP="001E20F0">
      <w:pPr>
        <w:rPr>
          <w:rFonts w:ascii="Times New Roman" w:hAnsi="Times New Roman"/>
          <w:b/>
          <w:sz w:val="24"/>
          <w:szCs w:val="24"/>
        </w:rPr>
      </w:pPr>
      <w:r w:rsidRPr="00B52A74">
        <w:rPr>
          <w:rFonts w:ascii="Times New Roman" w:hAnsi="Times New Roman"/>
          <w:b/>
          <w:noProof/>
          <w:sz w:val="24"/>
          <w:szCs w:val="24"/>
        </w:rPr>
        <w:pict>
          <v:group id="Group 19" o:spid="_x0000_s1037" style="position:absolute;left:0;text-align:left;margin-left:145.7pt;margin-top:6.05pt;width:351.5pt;height:33.4pt;z-index:-251636736;mso-wrap-distance-left:0;mso-wrap-distance-right:0;mso-position-horizontal-relative:page" coordorigin="3700,300" coordsize="48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">
            <v:shape id="Freeform 11" o:spid="_x0000_s1038" style="position:absolute;left:3720;top:319;width:4800;height:600;visibility:visible;mso-wrap-style:square;v-text-anchor:top" coordsize="48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" path="m4587,l213,,145,10,87,41,41,87,11,145,,212,,387r11,67l41,512r46,46l145,589r68,11l4587,600r68,-11l4713,558r46,-46l4789,454r11,-67l4800,212r-11,-67l4759,87,4713,41,4655,10,4587,xe" fillcolor="#30859c" stroked="f">
              <v:path arrowok="t" o:connecttype="custom" o:connectlocs="4587,320;213,320;145,330;87,361;41,407;11,465;0,532;0,707;11,774;41,832;87,878;145,909;213,920;4587,920;4655,909;4713,878;4759,832;4789,774;4800,707;4800,532;4789,465;4759,407;4713,361;4655,330;4587,320" o:connectangles="0,0,0,0,0,0,0,0,0,0,0,0,0,0,0,0,0,0,0,0,0,0,0,0,0"/>
            </v:shape>
            <v:shape id="Freeform 12" o:spid="_x0000_s1039" style="position:absolute;left:3720;top:319;width:4800;height:600;visibility:visible;mso-wrap-style:square;v-text-anchor:top" coordsize="48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" path="m,212l11,145,41,87,87,41,145,10,213,,4587,r68,10l4713,41r46,46l4789,145r11,67l4800,387r-11,67l4759,512r-46,46l4655,589r-68,11l213,600,145,589,87,558,41,512,11,454,,387,,212xe" filled="f" strokecolor="#385d89" strokeweight="2pt">
              <v:path arrowok="t" o:connecttype="custom" o:connectlocs="0,532;11,465;41,407;87,361;145,330;213,320;4587,320;4655,330;4713,361;4759,407;4789,465;4800,532;4800,707;4789,774;4759,832;4713,878;4655,909;4587,920;213,920;145,909;87,878;41,832;11,774;0,707;0,532" o:connectangles="0,0,0,0,0,0,0,0,0,0,0,0,0,0,0,0,0,0,0,0,0,0,0,0,0"/>
            </v:shape>
            <v:shape id="Text Box 13" o:spid="_x0000_s1040" type="#_x0000_t202" style="position:absolute;left:3700;top:299;width:4840;height: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1E20F0" w:rsidRPr="007C70A0" w:rsidRDefault="001E20F0" w:rsidP="001E20F0">
                    <w:pPr>
                      <w:spacing w:before="141"/>
                      <w:ind w:left="438"/>
                      <w:rPr>
                        <w:rFonts w:ascii="Times New Roman" w:hAnsi="Times New Roman"/>
                        <w:b/>
                        <w:sz w:val="32"/>
                      </w:rPr>
                    </w:pPr>
                    <w:r w:rsidRPr="007C70A0">
                      <w:rPr>
                        <w:rFonts w:ascii="Times New Roman" w:hAnsi="Times New Roman"/>
                        <w:b/>
                        <w:color w:val="FFFFFF"/>
                        <w:sz w:val="32"/>
                      </w:rPr>
                      <w:t xml:space="preserve">VISION </w:t>
                    </w:r>
                    <w:r>
                      <w:rPr>
                        <w:rFonts w:ascii="Times New Roman" w:hAnsi="Times New Roman"/>
                        <w:b/>
                        <w:color w:val="FFFFFF"/>
                        <w:sz w:val="32"/>
                      </w:rPr>
                      <w:t>and MISSION of the CENTER</w:t>
                    </w:r>
                  </w:p>
                </w:txbxContent>
              </v:textbox>
            </v:shape>
            <w10:wrap type="topAndBottom" anchorx="page"/>
          </v:group>
        </w:pict>
      </w:r>
    </w:p>
    <w:p w:rsidR="001E20F0" w:rsidRPr="00AC48D9" w:rsidRDefault="001E20F0" w:rsidP="001E20F0">
      <w:pPr>
        <w:numPr>
          <w:ilvl w:val="0"/>
          <w:numId w:val="10"/>
        </w:numPr>
        <w:tabs>
          <w:tab w:val="clear" w:pos="1440"/>
          <w:tab w:val="num" w:pos="720"/>
        </w:tabs>
        <w:spacing w:before="0" w:after="0" w:line="360" w:lineRule="auto"/>
        <w:ind w:left="720"/>
        <w:rPr>
          <w:rFonts w:ascii="Times New Roman" w:hAnsi="Times New Roman"/>
          <w:sz w:val="24"/>
          <w:szCs w:val="24"/>
        </w:rPr>
      </w:pPr>
      <w:r w:rsidRPr="00AC48D9">
        <w:rPr>
          <w:rFonts w:ascii="Times New Roman" w:hAnsi="Times New Roman"/>
          <w:sz w:val="24"/>
          <w:szCs w:val="24"/>
        </w:rPr>
        <w:t xml:space="preserve">To provide quality education for graduate students by disseminating knowledge in inter disciplinary areas of science and technology </w:t>
      </w:r>
    </w:p>
    <w:p w:rsidR="001E20F0" w:rsidRPr="00AC48D9" w:rsidRDefault="001E20F0" w:rsidP="001E20F0">
      <w:pPr>
        <w:numPr>
          <w:ilvl w:val="0"/>
          <w:numId w:val="10"/>
        </w:numPr>
        <w:tabs>
          <w:tab w:val="clear" w:pos="1440"/>
          <w:tab w:val="num" w:pos="720"/>
        </w:tabs>
        <w:spacing w:before="0" w:after="0" w:line="360" w:lineRule="auto"/>
        <w:ind w:left="720"/>
        <w:rPr>
          <w:rFonts w:ascii="Times New Roman" w:hAnsi="Times New Roman"/>
          <w:sz w:val="24"/>
          <w:szCs w:val="24"/>
        </w:rPr>
      </w:pPr>
      <w:r w:rsidRPr="00AC48D9">
        <w:rPr>
          <w:rFonts w:ascii="Times New Roman" w:hAnsi="Times New Roman"/>
          <w:sz w:val="24"/>
          <w:szCs w:val="24"/>
        </w:rPr>
        <w:t xml:space="preserve">To carry out both basic and applied research in solving diverse problems in energy sector </w:t>
      </w:r>
    </w:p>
    <w:p w:rsidR="001E20F0" w:rsidRPr="00AC48D9" w:rsidRDefault="001E20F0" w:rsidP="001E20F0">
      <w:pPr>
        <w:numPr>
          <w:ilvl w:val="0"/>
          <w:numId w:val="9"/>
        </w:numPr>
        <w:tabs>
          <w:tab w:val="clear" w:pos="1440"/>
          <w:tab w:val="num" w:pos="720"/>
        </w:tabs>
        <w:spacing w:before="0" w:after="0" w:line="360" w:lineRule="auto"/>
        <w:ind w:left="720"/>
        <w:rPr>
          <w:rFonts w:ascii="Times New Roman" w:hAnsi="Times New Roman"/>
          <w:sz w:val="24"/>
          <w:szCs w:val="24"/>
        </w:rPr>
      </w:pPr>
      <w:r w:rsidRPr="00AC48D9">
        <w:rPr>
          <w:rFonts w:ascii="Times New Roman" w:hAnsi="Times New Roman"/>
          <w:sz w:val="24"/>
          <w:szCs w:val="24"/>
        </w:rPr>
        <w:t xml:space="preserve">To develop innovative measures leading to technology up gradation and energy conservation </w:t>
      </w:r>
    </w:p>
    <w:p w:rsidR="001E20F0" w:rsidRPr="00AC48D9" w:rsidRDefault="001E20F0" w:rsidP="001E20F0">
      <w:pPr>
        <w:numPr>
          <w:ilvl w:val="0"/>
          <w:numId w:val="9"/>
        </w:numPr>
        <w:tabs>
          <w:tab w:val="clear" w:pos="1440"/>
          <w:tab w:val="num" w:pos="720"/>
        </w:tabs>
        <w:spacing w:before="0" w:after="0" w:line="360" w:lineRule="auto"/>
        <w:ind w:left="720"/>
        <w:rPr>
          <w:rFonts w:ascii="Times New Roman" w:hAnsi="Times New Roman"/>
          <w:sz w:val="24"/>
          <w:szCs w:val="24"/>
        </w:rPr>
      </w:pPr>
      <w:r w:rsidRPr="00AC48D9">
        <w:rPr>
          <w:rFonts w:ascii="Times New Roman" w:hAnsi="Times New Roman"/>
          <w:sz w:val="24"/>
          <w:szCs w:val="24"/>
        </w:rPr>
        <w:t>To undertake development, testing and transfer of technology to stake-holders for sustainable development</w:t>
      </w:r>
    </w:p>
    <w:p w:rsidR="001E20F0" w:rsidRPr="00AC48D9" w:rsidRDefault="001E20F0" w:rsidP="001E20F0">
      <w:pPr>
        <w:numPr>
          <w:ilvl w:val="0"/>
          <w:numId w:val="9"/>
        </w:numPr>
        <w:tabs>
          <w:tab w:val="clear" w:pos="1440"/>
          <w:tab w:val="num" w:pos="720"/>
        </w:tabs>
        <w:spacing w:before="0" w:after="0" w:line="360" w:lineRule="auto"/>
        <w:ind w:left="720"/>
        <w:rPr>
          <w:rFonts w:ascii="Times New Roman" w:hAnsi="Times New Roman"/>
          <w:sz w:val="24"/>
          <w:szCs w:val="24"/>
        </w:rPr>
      </w:pPr>
      <w:r w:rsidRPr="00AC48D9">
        <w:rPr>
          <w:rFonts w:ascii="Times New Roman" w:hAnsi="Times New Roman"/>
          <w:sz w:val="24"/>
          <w:szCs w:val="24"/>
        </w:rPr>
        <w:t xml:space="preserve">Act as a nodal Centre for promoting sponsored research and industrial consultancy </w:t>
      </w:r>
    </w:p>
    <w:p w:rsidR="001E20F0" w:rsidRPr="00AC48D9" w:rsidRDefault="001E20F0" w:rsidP="001E20F0">
      <w:pPr>
        <w:ind w:left="360"/>
        <w:rPr>
          <w:rFonts w:ascii="Times New Roman" w:hAnsi="Times New Roman"/>
          <w:b/>
          <w:sz w:val="24"/>
          <w:szCs w:val="24"/>
        </w:rPr>
      </w:pPr>
    </w:p>
    <w:p w:rsidR="001E20F0" w:rsidRPr="008B6325" w:rsidRDefault="001E20F0" w:rsidP="001E20F0">
      <w:pPr>
        <w:ind w:left="360"/>
        <w:rPr>
          <w:b/>
          <w:sz w:val="20"/>
          <w:szCs w:val="20"/>
        </w:rPr>
      </w:pPr>
    </w:p>
    <w:p w:rsidR="001E20F0" w:rsidRDefault="001E20F0" w:rsidP="0097375A">
      <w:pPr>
        <w:rPr>
          <w:rFonts w:ascii="Times New Roman" w:hAnsi="Times New Roman"/>
          <w:b/>
          <w:sz w:val="24"/>
          <w:szCs w:val="24"/>
        </w:rPr>
      </w:pPr>
    </w:p>
    <w:p w:rsidR="001E20F0" w:rsidRDefault="001E20F0" w:rsidP="0097375A">
      <w:pPr>
        <w:rPr>
          <w:rFonts w:ascii="Times New Roman" w:hAnsi="Times New Roman"/>
          <w:b/>
          <w:sz w:val="24"/>
          <w:szCs w:val="24"/>
        </w:rPr>
      </w:pPr>
    </w:p>
    <w:p w:rsidR="001E20F0" w:rsidRDefault="001E20F0" w:rsidP="0097375A">
      <w:pPr>
        <w:rPr>
          <w:rFonts w:ascii="Times New Roman" w:hAnsi="Times New Roman"/>
          <w:b/>
          <w:sz w:val="24"/>
          <w:szCs w:val="24"/>
        </w:rPr>
      </w:pPr>
    </w:p>
    <w:p w:rsidR="001E20F0" w:rsidRDefault="001E20F0" w:rsidP="0097375A">
      <w:pPr>
        <w:rPr>
          <w:rFonts w:ascii="Times New Roman" w:hAnsi="Times New Roman"/>
          <w:b/>
          <w:sz w:val="24"/>
          <w:szCs w:val="24"/>
        </w:rPr>
      </w:pPr>
    </w:p>
    <w:p w:rsidR="001E20F0" w:rsidRDefault="001E20F0" w:rsidP="0097375A">
      <w:pPr>
        <w:rPr>
          <w:rFonts w:ascii="Times New Roman" w:hAnsi="Times New Roman"/>
          <w:b/>
          <w:sz w:val="24"/>
          <w:szCs w:val="24"/>
        </w:rPr>
      </w:pPr>
    </w:p>
    <w:p w:rsidR="001E20F0" w:rsidRDefault="001E20F0" w:rsidP="0097375A">
      <w:pPr>
        <w:rPr>
          <w:rFonts w:ascii="Times New Roman" w:hAnsi="Times New Roman"/>
          <w:b/>
          <w:sz w:val="24"/>
          <w:szCs w:val="24"/>
        </w:rPr>
      </w:pPr>
    </w:p>
    <w:p w:rsidR="001E20F0" w:rsidRDefault="001E20F0" w:rsidP="0097375A">
      <w:pPr>
        <w:rPr>
          <w:rFonts w:ascii="Times New Roman" w:hAnsi="Times New Roman"/>
          <w:b/>
          <w:sz w:val="24"/>
          <w:szCs w:val="24"/>
        </w:rPr>
      </w:pPr>
    </w:p>
    <w:p w:rsidR="001E20F0" w:rsidRDefault="001E20F0" w:rsidP="0097375A">
      <w:pPr>
        <w:rPr>
          <w:rFonts w:ascii="Times New Roman" w:hAnsi="Times New Roman"/>
          <w:b/>
          <w:sz w:val="24"/>
          <w:szCs w:val="24"/>
        </w:rPr>
      </w:pPr>
    </w:p>
    <w:p w:rsidR="001E20F0" w:rsidRDefault="001E20F0" w:rsidP="0097375A">
      <w:pPr>
        <w:rPr>
          <w:rFonts w:ascii="Times New Roman" w:hAnsi="Times New Roman"/>
          <w:b/>
          <w:sz w:val="24"/>
          <w:szCs w:val="24"/>
        </w:rPr>
      </w:pPr>
    </w:p>
    <w:p w:rsidR="001E20F0" w:rsidRDefault="001E20F0" w:rsidP="0097375A">
      <w:pPr>
        <w:rPr>
          <w:rFonts w:ascii="Times New Roman" w:hAnsi="Times New Roman"/>
          <w:b/>
          <w:sz w:val="24"/>
          <w:szCs w:val="24"/>
        </w:rPr>
      </w:pPr>
    </w:p>
    <w:p w:rsidR="001E20F0" w:rsidRDefault="001E20F0" w:rsidP="0097375A">
      <w:pPr>
        <w:rPr>
          <w:rFonts w:ascii="Times New Roman" w:hAnsi="Times New Roman"/>
          <w:b/>
          <w:sz w:val="24"/>
          <w:szCs w:val="24"/>
        </w:rPr>
      </w:pPr>
    </w:p>
    <w:p w:rsidR="001E20F0" w:rsidRDefault="001E20F0" w:rsidP="0097375A">
      <w:pPr>
        <w:rPr>
          <w:rFonts w:ascii="Times New Roman" w:hAnsi="Times New Roman"/>
          <w:b/>
          <w:sz w:val="24"/>
          <w:szCs w:val="24"/>
        </w:rPr>
      </w:pPr>
    </w:p>
    <w:p w:rsidR="001E20F0" w:rsidRDefault="001E20F0" w:rsidP="0097375A">
      <w:pPr>
        <w:rPr>
          <w:rFonts w:ascii="Times New Roman" w:hAnsi="Times New Roman"/>
          <w:b/>
          <w:sz w:val="24"/>
          <w:szCs w:val="24"/>
        </w:rPr>
      </w:pPr>
    </w:p>
    <w:p w:rsidR="001E20F0" w:rsidRDefault="001E20F0" w:rsidP="0097375A">
      <w:pPr>
        <w:rPr>
          <w:rFonts w:ascii="Times New Roman" w:hAnsi="Times New Roman"/>
          <w:b/>
          <w:sz w:val="24"/>
          <w:szCs w:val="24"/>
        </w:rPr>
      </w:pPr>
    </w:p>
    <w:p w:rsidR="0097375A" w:rsidRDefault="0097375A" w:rsidP="0097375A">
      <w:pPr>
        <w:rPr>
          <w:rFonts w:ascii="Times New Roman" w:hAnsi="Times New Roman"/>
          <w:b/>
          <w:sz w:val="24"/>
          <w:szCs w:val="24"/>
        </w:rPr>
      </w:pPr>
    </w:p>
    <w:p w:rsidR="0097375A" w:rsidRDefault="0097375A" w:rsidP="0097375A">
      <w:pPr>
        <w:rPr>
          <w:rFonts w:ascii="Times New Roman" w:hAnsi="Times New Roman"/>
          <w:b/>
          <w:color w:val="C00000"/>
          <w:sz w:val="44"/>
          <w:szCs w:val="44"/>
        </w:rPr>
      </w:pPr>
      <w:r w:rsidRPr="00625AE7">
        <w:rPr>
          <w:rFonts w:ascii="Times New Roman" w:hAnsi="Times New Roman"/>
          <w:b/>
          <w:color w:val="C00000"/>
          <w:sz w:val="44"/>
          <w:szCs w:val="44"/>
        </w:rPr>
        <w:t>FACULTY PROFILES</w:t>
      </w:r>
    </w:p>
    <w:p w:rsidR="00625AE7" w:rsidRDefault="00625AE7" w:rsidP="0097375A">
      <w:pPr>
        <w:rPr>
          <w:rFonts w:ascii="Times New Roman" w:hAnsi="Times New Roman"/>
          <w:b/>
          <w:color w:val="C00000"/>
          <w:sz w:val="44"/>
          <w:szCs w:val="44"/>
        </w:rPr>
      </w:pPr>
    </w:p>
    <w:p w:rsidR="00625AE7" w:rsidRDefault="00625AE7" w:rsidP="0097375A">
      <w:pPr>
        <w:rPr>
          <w:rFonts w:ascii="Times New Roman" w:hAnsi="Times New Roman"/>
          <w:b/>
          <w:color w:val="C00000"/>
          <w:sz w:val="44"/>
          <w:szCs w:val="44"/>
        </w:rPr>
      </w:pPr>
      <w:r>
        <w:rPr>
          <w:noProof/>
          <w:lang w:val="en-GB" w:eastAsia="en-GB"/>
        </w:rPr>
        <w:drawing>
          <wp:inline distT="0" distB="0" distL="0" distR="0">
            <wp:extent cx="3009900" cy="3009900"/>
            <wp:effectExtent l="19050" t="0" r="0" b="0"/>
            <wp:docPr id="4" name="Picture 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a:blip r:embed="rId8"/>
                    <a:srcRect/>
                    <a:stretch>
                      <a:fillRect/>
                    </a:stretch>
                  </pic:blipFill>
                  <pic:spPr bwMode="auto">
                    <a:xfrm>
                      <a:off x="0" y="0"/>
                      <a:ext cx="3009900" cy="3009900"/>
                    </a:xfrm>
                    <a:prstGeom prst="rect">
                      <a:avLst/>
                    </a:prstGeom>
                    <a:noFill/>
                    <a:ln w="9525">
                      <a:noFill/>
                      <a:miter lim="800000"/>
                      <a:headEnd/>
                      <a:tailEnd/>
                    </a:ln>
                  </pic:spPr>
                </pic:pic>
              </a:graphicData>
            </a:graphic>
          </wp:inline>
        </w:drawing>
      </w:r>
    </w:p>
    <w:tbl>
      <w:tblPr>
        <w:tblW w:w="4800" w:type="pct"/>
        <w:tblCellSpacing w:w="0" w:type="dxa"/>
        <w:shd w:val="clear" w:color="auto" w:fill="FFFFFF"/>
        <w:tblCellMar>
          <w:left w:w="0" w:type="dxa"/>
          <w:right w:w="0" w:type="dxa"/>
        </w:tblCellMar>
        <w:tblLook w:val="04A0"/>
      </w:tblPr>
      <w:tblGrid>
        <w:gridCol w:w="8665"/>
      </w:tblGrid>
      <w:tr w:rsidR="00625AE7" w:rsidRPr="00625AE7" w:rsidTr="008D0DD8">
        <w:trPr>
          <w:trHeight w:val="405"/>
          <w:tblCellSpacing w:w="0" w:type="dxa"/>
        </w:trPr>
        <w:tc>
          <w:tcPr>
            <w:tcW w:w="5000" w:type="pct"/>
            <w:shd w:val="clear" w:color="auto" w:fill="FFFFFF"/>
            <w:vAlign w:val="center"/>
            <w:hideMark/>
          </w:tcPr>
          <w:p w:rsidR="00625AE7" w:rsidRPr="00625AE7" w:rsidRDefault="00625AE7" w:rsidP="00625AE7">
            <w:pPr>
              <w:spacing w:before="0" w:after="150"/>
              <w:jc w:val="left"/>
              <w:rPr>
                <w:rFonts w:ascii="Arial" w:eastAsia="Times New Roman" w:hAnsi="Arial" w:cs="Arial"/>
                <w:color w:val="000000"/>
                <w:sz w:val="21"/>
                <w:szCs w:val="21"/>
                <w:lang w:val="en-GB" w:eastAsia="en-GB"/>
              </w:rPr>
            </w:pPr>
            <w:r w:rsidRPr="00625AE7">
              <w:rPr>
                <w:rFonts w:ascii="Arial" w:eastAsia="Times New Roman" w:hAnsi="Arial" w:cs="Arial"/>
                <w:b/>
                <w:bCs/>
                <w:color w:val="CC2E2B"/>
                <w:sz w:val="27"/>
                <w:lang w:val="en-GB" w:eastAsia="en-GB"/>
              </w:rPr>
              <w:t xml:space="preserve">Dr. A. Jaya </w:t>
            </w:r>
            <w:proofErr w:type="spellStart"/>
            <w:r w:rsidRPr="00625AE7">
              <w:rPr>
                <w:rFonts w:ascii="Arial" w:eastAsia="Times New Roman" w:hAnsi="Arial" w:cs="Arial"/>
                <w:b/>
                <w:bCs/>
                <w:color w:val="CC2E2B"/>
                <w:sz w:val="27"/>
                <w:lang w:val="en-GB" w:eastAsia="en-GB"/>
              </w:rPr>
              <w:t>Laxmi</w:t>
            </w:r>
            <w:proofErr w:type="spellEnd"/>
          </w:p>
        </w:tc>
      </w:tr>
      <w:tr w:rsidR="00625AE7" w:rsidRPr="00625AE7" w:rsidTr="00625AE7">
        <w:trPr>
          <w:trHeight w:val="405"/>
          <w:tblCellSpacing w:w="0" w:type="dxa"/>
        </w:trPr>
        <w:tc>
          <w:tcPr>
            <w:tcW w:w="0" w:type="auto"/>
            <w:shd w:val="clear" w:color="auto" w:fill="FFFFFF"/>
            <w:vAlign w:val="center"/>
            <w:hideMark/>
          </w:tcPr>
          <w:p w:rsidR="00625AE7" w:rsidRDefault="00625AE7" w:rsidP="00625AE7">
            <w:pPr>
              <w:spacing w:before="0" w:after="150"/>
              <w:jc w:val="left"/>
              <w:rPr>
                <w:rFonts w:ascii="Arial" w:eastAsia="Times New Roman" w:hAnsi="Arial" w:cs="Arial"/>
                <w:color w:val="000000"/>
                <w:sz w:val="21"/>
                <w:lang w:val="en-GB" w:eastAsia="en-GB"/>
              </w:rPr>
            </w:pPr>
            <w:proofErr w:type="spellStart"/>
            <w:r w:rsidRPr="00625AE7">
              <w:rPr>
                <w:rFonts w:ascii="Arial" w:eastAsia="Times New Roman" w:hAnsi="Arial" w:cs="Arial"/>
                <w:color w:val="000000"/>
                <w:sz w:val="21"/>
                <w:lang w:val="en-GB" w:eastAsia="en-GB"/>
              </w:rPr>
              <w:t>Ph.D</w:t>
            </w:r>
            <w:proofErr w:type="spellEnd"/>
            <w:r w:rsidRPr="00625AE7">
              <w:rPr>
                <w:rFonts w:ascii="Arial" w:eastAsia="Times New Roman" w:hAnsi="Arial" w:cs="Arial"/>
                <w:color w:val="000000"/>
                <w:sz w:val="21"/>
                <w:lang w:val="en-GB" w:eastAsia="en-GB"/>
              </w:rPr>
              <w:t xml:space="preserve"> Electrical Engineering JNT University, Hyderabad. Awarded degree in March 2007.</w:t>
            </w:r>
          </w:p>
          <w:p w:rsidR="008D0DD8" w:rsidRDefault="008D0DD8" w:rsidP="00625AE7">
            <w:pPr>
              <w:spacing w:before="0" w:after="150"/>
              <w:jc w:val="left"/>
              <w:rPr>
                <w:rFonts w:ascii="Arial" w:eastAsia="Times New Roman" w:hAnsi="Arial" w:cs="Arial"/>
                <w:b/>
                <w:bCs/>
                <w:color w:val="000000"/>
                <w:sz w:val="21"/>
                <w:szCs w:val="21"/>
                <w:lang w:val="en-GB" w:eastAsia="en-GB"/>
              </w:rPr>
            </w:pPr>
            <w:r w:rsidRPr="00625AE7">
              <w:rPr>
                <w:rFonts w:ascii="Arial" w:eastAsia="Times New Roman" w:hAnsi="Arial" w:cs="Arial"/>
                <w:b/>
                <w:bCs/>
                <w:color w:val="000000"/>
                <w:sz w:val="21"/>
                <w:szCs w:val="21"/>
                <w:lang w:val="en-GB" w:eastAsia="en-GB"/>
              </w:rPr>
              <w:t>Professor and Coordinator</w:t>
            </w:r>
          </w:p>
          <w:p w:rsidR="008D0DD8" w:rsidRPr="00625AE7" w:rsidRDefault="008D0DD8" w:rsidP="00625AE7">
            <w:pPr>
              <w:spacing w:before="0" w:after="150"/>
              <w:jc w:val="left"/>
              <w:rPr>
                <w:rFonts w:ascii="Arial" w:eastAsia="Times New Roman" w:hAnsi="Arial" w:cs="Arial"/>
                <w:color w:val="000000"/>
                <w:sz w:val="21"/>
                <w:szCs w:val="21"/>
                <w:lang w:val="en-GB" w:eastAsia="en-GB"/>
              </w:rPr>
            </w:pPr>
          </w:p>
        </w:tc>
      </w:tr>
    </w:tbl>
    <w:p w:rsidR="00625AE7" w:rsidRPr="008D0DD8" w:rsidRDefault="008D0DD8" w:rsidP="0097375A">
      <w:pPr>
        <w:rPr>
          <w:rFonts w:ascii="Times New Roman" w:hAnsi="Times New Roman"/>
          <w:b/>
          <w:color w:val="C00000"/>
          <w:sz w:val="24"/>
          <w:szCs w:val="24"/>
        </w:rPr>
      </w:pPr>
      <w:r w:rsidRPr="008D0DD8">
        <w:rPr>
          <w:rStyle w:val="Strong"/>
          <w:rFonts w:ascii="Times New Roman" w:hAnsi="Times New Roman"/>
          <w:color w:val="000000"/>
          <w:sz w:val="24"/>
          <w:szCs w:val="24"/>
          <w:shd w:val="clear" w:color="auto" w:fill="FFFFFF"/>
        </w:rPr>
        <w:t xml:space="preserve">A. Jaya </w:t>
      </w:r>
      <w:proofErr w:type="spellStart"/>
      <w:r w:rsidRPr="008D0DD8">
        <w:rPr>
          <w:rStyle w:val="Strong"/>
          <w:rFonts w:ascii="Times New Roman" w:hAnsi="Times New Roman"/>
          <w:color w:val="000000"/>
          <w:sz w:val="24"/>
          <w:szCs w:val="24"/>
          <w:shd w:val="clear" w:color="auto" w:fill="FFFFFF"/>
        </w:rPr>
        <w:t>laxmi</w:t>
      </w:r>
      <w:proofErr w:type="spellEnd"/>
      <w:r w:rsidRPr="008D0DD8">
        <w:rPr>
          <w:rStyle w:val="Strong"/>
          <w:rFonts w:ascii="Times New Roman" w:hAnsi="Times New Roman"/>
          <w:color w:val="000000"/>
          <w:sz w:val="24"/>
          <w:szCs w:val="24"/>
          <w:shd w:val="clear" w:color="auto" w:fill="FFFFFF"/>
        </w:rPr>
        <w:t> </w:t>
      </w:r>
      <w:r w:rsidRPr="008D0DD8">
        <w:rPr>
          <w:rFonts w:ascii="Times New Roman" w:hAnsi="Times New Roman"/>
          <w:color w:val="000000"/>
          <w:sz w:val="24"/>
          <w:szCs w:val="24"/>
          <w:shd w:val="clear" w:color="auto" w:fill="FFFFFF"/>
        </w:rPr>
        <w:t xml:space="preserve">was born in </w:t>
      </w:r>
      <w:proofErr w:type="spellStart"/>
      <w:r w:rsidRPr="008D0DD8">
        <w:rPr>
          <w:rFonts w:ascii="Times New Roman" w:hAnsi="Times New Roman"/>
          <w:color w:val="000000"/>
          <w:sz w:val="24"/>
          <w:szCs w:val="24"/>
          <w:shd w:val="clear" w:color="auto" w:fill="FFFFFF"/>
        </w:rPr>
        <w:t>Mahaboob</w:t>
      </w:r>
      <w:proofErr w:type="spellEnd"/>
      <w:r w:rsidRPr="008D0DD8">
        <w:rPr>
          <w:rFonts w:ascii="Times New Roman" w:hAnsi="Times New Roman"/>
          <w:color w:val="000000"/>
          <w:sz w:val="24"/>
          <w:szCs w:val="24"/>
          <w:shd w:val="clear" w:color="auto" w:fill="FFFFFF"/>
        </w:rPr>
        <w:t xml:space="preserve"> Nagar District, Andhra Pradesh, on 07-11-1969. She completed her </w:t>
      </w:r>
      <w:proofErr w:type="spellStart"/>
      <w:r w:rsidRPr="008D0DD8">
        <w:rPr>
          <w:rFonts w:ascii="Times New Roman" w:hAnsi="Times New Roman"/>
          <w:color w:val="000000"/>
          <w:sz w:val="24"/>
          <w:szCs w:val="24"/>
          <w:shd w:val="clear" w:color="auto" w:fill="FFFFFF"/>
        </w:rPr>
        <w:t>B.Tech</w:t>
      </w:r>
      <w:proofErr w:type="spellEnd"/>
      <w:r w:rsidRPr="008D0DD8">
        <w:rPr>
          <w:rFonts w:ascii="Times New Roman" w:hAnsi="Times New Roman"/>
          <w:color w:val="000000"/>
          <w:sz w:val="24"/>
          <w:szCs w:val="24"/>
          <w:shd w:val="clear" w:color="auto" w:fill="FFFFFF"/>
        </w:rPr>
        <w:t xml:space="preserve">. (EEE) from </w:t>
      </w:r>
      <w:proofErr w:type="spellStart"/>
      <w:r w:rsidRPr="008D0DD8">
        <w:rPr>
          <w:rFonts w:ascii="Times New Roman" w:hAnsi="Times New Roman"/>
          <w:color w:val="000000"/>
          <w:sz w:val="24"/>
          <w:szCs w:val="24"/>
          <w:shd w:val="clear" w:color="auto" w:fill="FFFFFF"/>
        </w:rPr>
        <w:t>Osmania</w:t>
      </w:r>
      <w:proofErr w:type="spellEnd"/>
      <w:r w:rsidRPr="008D0DD8">
        <w:rPr>
          <w:rFonts w:ascii="Times New Roman" w:hAnsi="Times New Roman"/>
          <w:color w:val="000000"/>
          <w:sz w:val="24"/>
          <w:szCs w:val="24"/>
          <w:shd w:val="clear" w:color="auto" w:fill="FFFFFF"/>
        </w:rPr>
        <w:t xml:space="preserve"> University College of Engineering, Hyderabad in 1991, M. Tech.(Power Systems) from REC Warangal, Andhra Pradesh in 1996 and completed Ph.D.(Power Quality) from Jawaharlal Nehru Technological University College of Engineering, Hyderabad in 2007. She worked as Coordinator, Centre for Energy Studies for 5 years 6 months. </w:t>
      </w:r>
    </w:p>
    <w:p w:rsidR="00625AE7" w:rsidRDefault="00625AE7" w:rsidP="0097375A">
      <w:pPr>
        <w:rPr>
          <w:rFonts w:ascii="Times New Roman" w:hAnsi="Times New Roman"/>
          <w:b/>
          <w:color w:val="C00000"/>
          <w:sz w:val="44"/>
          <w:szCs w:val="44"/>
        </w:rPr>
      </w:pPr>
    </w:p>
    <w:p w:rsidR="00625AE7" w:rsidRDefault="00625AE7" w:rsidP="0097375A">
      <w:pPr>
        <w:rPr>
          <w:rFonts w:ascii="Times New Roman" w:hAnsi="Times New Roman"/>
          <w:b/>
          <w:color w:val="C00000"/>
          <w:sz w:val="44"/>
          <w:szCs w:val="44"/>
        </w:rPr>
      </w:pPr>
    </w:p>
    <w:p w:rsidR="00625AE7" w:rsidRDefault="00625AE7" w:rsidP="0097375A">
      <w:pPr>
        <w:rPr>
          <w:rFonts w:ascii="Times New Roman" w:hAnsi="Times New Roman"/>
          <w:b/>
          <w:color w:val="C00000"/>
          <w:sz w:val="44"/>
          <w:szCs w:val="44"/>
        </w:rPr>
      </w:pPr>
    </w:p>
    <w:p w:rsidR="00625AE7" w:rsidRDefault="00625AE7" w:rsidP="0097375A">
      <w:pPr>
        <w:rPr>
          <w:rFonts w:ascii="Times New Roman" w:hAnsi="Times New Roman"/>
          <w:b/>
          <w:color w:val="C00000"/>
          <w:sz w:val="44"/>
          <w:szCs w:val="44"/>
        </w:rPr>
      </w:pPr>
    </w:p>
    <w:p w:rsidR="0097375A" w:rsidRPr="00545E70" w:rsidRDefault="00545E70" w:rsidP="0097375A">
      <w:pPr>
        <w:rPr>
          <w:rFonts w:ascii="Times New Roman" w:hAnsi="Times New Roman"/>
          <w:b/>
          <w:color w:val="C00000"/>
          <w:sz w:val="44"/>
          <w:szCs w:val="44"/>
        </w:rPr>
      </w:pPr>
      <w:r>
        <w:rPr>
          <w:rFonts w:ascii="Times New Roman" w:hAnsi="Times New Roman"/>
          <w:b/>
          <w:noProof/>
          <w:color w:val="C00000"/>
          <w:sz w:val="44"/>
          <w:szCs w:val="44"/>
          <w:lang w:val="en-GB" w:eastAsia="en-GB"/>
        </w:rPr>
        <w:drawing>
          <wp:inline distT="0" distB="0" distL="0" distR="0">
            <wp:extent cx="4086225" cy="3095625"/>
            <wp:effectExtent l="19050" t="0" r="9525" b="0"/>
            <wp:docPr id="13" name="Picture 13" descr="C:\Users\CES1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ES12\Desktop\1.jpg"/>
                    <pic:cNvPicPr>
                      <a:picLocks noChangeAspect="1" noChangeArrowheads="1"/>
                    </pic:cNvPicPr>
                  </pic:nvPicPr>
                  <pic:blipFill>
                    <a:blip r:embed="rId9"/>
                    <a:srcRect/>
                    <a:stretch>
                      <a:fillRect/>
                    </a:stretch>
                  </pic:blipFill>
                  <pic:spPr bwMode="auto">
                    <a:xfrm>
                      <a:off x="0" y="0"/>
                      <a:ext cx="4086225" cy="3095625"/>
                    </a:xfrm>
                    <a:prstGeom prst="rect">
                      <a:avLst/>
                    </a:prstGeom>
                    <a:noFill/>
                    <a:ln w="9525">
                      <a:noFill/>
                      <a:miter lim="800000"/>
                      <a:headEnd/>
                      <a:tailEnd/>
                    </a:ln>
                  </pic:spPr>
                </pic:pic>
              </a:graphicData>
            </a:graphic>
          </wp:inline>
        </w:drawing>
      </w:r>
    </w:p>
    <w:p w:rsidR="0097375A" w:rsidRPr="00625AE7" w:rsidRDefault="0097375A" w:rsidP="0097375A">
      <w:pPr>
        <w:rPr>
          <w:rFonts w:ascii="Times New Roman" w:hAnsi="Times New Roman"/>
          <w:b/>
          <w:sz w:val="32"/>
          <w:szCs w:val="32"/>
        </w:rPr>
      </w:pPr>
      <w:r w:rsidRPr="00625AE7">
        <w:rPr>
          <w:rFonts w:ascii="Times New Roman" w:hAnsi="Times New Roman"/>
          <w:b/>
          <w:sz w:val="32"/>
          <w:szCs w:val="32"/>
        </w:rPr>
        <w:t xml:space="preserve">Dr. M.T. </w:t>
      </w:r>
      <w:proofErr w:type="spellStart"/>
      <w:r w:rsidRPr="00625AE7">
        <w:rPr>
          <w:rFonts w:ascii="Times New Roman" w:hAnsi="Times New Roman"/>
          <w:b/>
          <w:sz w:val="32"/>
          <w:szCs w:val="32"/>
        </w:rPr>
        <w:t>Naik</w:t>
      </w:r>
      <w:proofErr w:type="spellEnd"/>
    </w:p>
    <w:tbl>
      <w:tblPr>
        <w:tblW w:w="4800" w:type="pct"/>
        <w:tblCellSpacing w:w="0" w:type="dxa"/>
        <w:shd w:val="clear" w:color="auto" w:fill="FFFFFF"/>
        <w:tblCellMar>
          <w:left w:w="0" w:type="dxa"/>
          <w:right w:w="0" w:type="dxa"/>
        </w:tblCellMar>
        <w:tblLook w:val="04A0"/>
      </w:tblPr>
      <w:tblGrid>
        <w:gridCol w:w="8665"/>
      </w:tblGrid>
      <w:tr w:rsidR="00625AE7" w:rsidRPr="00625AE7" w:rsidTr="00625AE7">
        <w:trPr>
          <w:trHeight w:val="405"/>
          <w:tblCellSpacing w:w="0" w:type="dxa"/>
        </w:trPr>
        <w:tc>
          <w:tcPr>
            <w:tcW w:w="0" w:type="auto"/>
            <w:shd w:val="clear" w:color="auto" w:fill="FFFFFF"/>
            <w:vAlign w:val="center"/>
            <w:hideMark/>
          </w:tcPr>
          <w:p w:rsidR="00625AE7" w:rsidRPr="00625AE7" w:rsidRDefault="00625AE7" w:rsidP="00625AE7">
            <w:pPr>
              <w:spacing w:before="0" w:after="150"/>
              <w:jc w:val="left"/>
              <w:rPr>
                <w:rFonts w:ascii="Times New Roman" w:eastAsia="Times New Roman" w:hAnsi="Times New Roman"/>
                <w:color w:val="000000"/>
                <w:sz w:val="21"/>
                <w:szCs w:val="21"/>
                <w:lang w:val="en-GB" w:eastAsia="en-GB"/>
              </w:rPr>
            </w:pPr>
            <w:r w:rsidRPr="00625AE7">
              <w:rPr>
                <w:rFonts w:ascii="Times New Roman" w:eastAsia="Times New Roman" w:hAnsi="Times New Roman"/>
                <w:color w:val="000000"/>
                <w:sz w:val="21"/>
                <w:lang w:val="en-GB" w:eastAsia="en-GB"/>
              </w:rPr>
              <w:t>B.</w:t>
            </w:r>
            <w:r>
              <w:rPr>
                <w:rFonts w:ascii="Times New Roman" w:eastAsia="Times New Roman" w:hAnsi="Times New Roman"/>
                <w:color w:val="000000"/>
                <w:sz w:val="21"/>
                <w:lang w:val="en-GB" w:eastAsia="en-GB"/>
              </w:rPr>
              <w:t xml:space="preserve"> </w:t>
            </w:r>
            <w:r w:rsidRPr="00625AE7">
              <w:rPr>
                <w:rFonts w:ascii="Times New Roman" w:eastAsia="Times New Roman" w:hAnsi="Times New Roman"/>
                <w:color w:val="000000"/>
                <w:sz w:val="21"/>
                <w:lang w:val="en-GB" w:eastAsia="en-GB"/>
              </w:rPr>
              <w:t>Tech,</w:t>
            </w:r>
            <w:r>
              <w:rPr>
                <w:rFonts w:ascii="Times New Roman" w:eastAsia="Times New Roman" w:hAnsi="Times New Roman"/>
                <w:color w:val="000000"/>
                <w:sz w:val="21"/>
                <w:lang w:val="en-GB" w:eastAsia="en-GB"/>
              </w:rPr>
              <w:t xml:space="preserve"> </w:t>
            </w:r>
            <w:r w:rsidRPr="00625AE7">
              <w:rPr>
                <w:rFonts w:ascii="Times New Roman" w:eastAsia="Times New Roman" w:hAnsi="Times New Roman"/>
                <w:color w:val="000000"/>
                <w:sz w:val="21"/>
                <w:lang w:val="en-GB" w:eastAsia="en-GB"/>
              </w:rPr>
              <w:t>M.Tech,</w:t>
            </w:r>
            <w:r>
              <w:rPr>
                <w:rFonts w:ascii="Times New Roman" w:eastAsia="Times New Roman" w:hAnsi="Times New Roman"/>
                <w:color w:val="000000"/>
                <w:sz w:val="21"/>
                <w:lang w:val="en-GB" w:eastAsia="en-GB"/>
              </w:rPr>
              <w:t xml:space="preserve"> </w:t>
            </w:r>
            <w:r w:rsidRPr="00625AE7">
              <w:rPr>
                <w:rFonts w:ascii="Times New Roman" w:eastAsia="Times New Roman" w:hAnsi="Times New Roman"/>
                <w:color w:val="000000"/>
                <w:sz w:val="21"/>
                <w:lang w:val="en-GB" w:eastAsia="en-GB"/>
              </w:rPr>
              <w:t>Ph.</w:t>
            </w:r>
            <w:r>
              <w:rPr>
                <w:rFonts w:ascii="Times New Roman" w:eastAsia="Times New Roman" w:hAnsi="Times New Roman"/>
                <w:color w:val="000000"/>
                <w:sz w:val="21"/>
                <w:lang w:val="en-GB" w:eastAsia="en-GB"/>
              </w:rPr>
              <w:t xml:space="preserve"> </w:t>
            </w:r>
            <w:r w:rsidRPr="00625AE7">
              <w:rPr>
                <w:rFonts w:ascii="Times New Roman" w:eastAsia="Times New Roman" w:hAnsi="Times New Roman"/>
                <w:color w:val="000000"/>
                <w:sz w:val="21"/>
                <w:lang w:val="en-GB" w:eastAsia="en-GB"/>
              </w:rPr>
              <w:t>D</w:t>
            </w:r>
          </w:p>
        </w:tc>
      </w:tr>
      <w:tr w:rsidR="00625AE7" w:rsidRPr="00625AE7" w:rsidTr="00625AE7">
        <w:trPr>
          <w:trHeight w:val="405"/>
          <w:tblCellSpacing w:w="0" w:type="dxa"/>
        </w:trPr>
        <w:tc>
          <w:tcPr>
            <w:tcW w:w="0" w:type="auto"/>
            <w:shd w:val="clear" w:color="auto" w:fill="FFFFFF"/>
            <w:vAlign w:val="center"/>
            <w:hideMark/>
          </w:tcPr>
          <w:p w:rsidR="00625AE7" w:rsidRPr="00625AE7" w:rsidRDefault="00625AE7" w:rsidP="008D0DD8">
            <w:pPr>
              <w:spacing w:before="0" w:after="150"/>
              <w:jc w:val="left"/>
              <w:rPr>
                <w:rFonts w:ascii="Arial" w:eastAsia="Times New Roman" w:hAnsi="Arial" w:cs="Arial"/>
                <w:color w:val="000000"/>
                <w:sz w:val="21"/>
                <w:szCs w:val="21"/>
                <w:lang w:val="en-GB" w:eastAsia="en-GB"/>
              </w:rPr>
            </w:pPr>
            <w:r w:rsidRPr="00625AE7">
              <w:rPr>
                <w:rFonts w:ascii="Arial" w:eastAsia="Times New Roman" w:hAnsi="Arial" w:cs="Arial"/>
                <w:b/>
                <w:bCs/>
                <w:color w:val="000000"/>
                <w:sz w:val="21"/>
                <w:szCs w:val="21"/>
                <w:lang w:val="en-GB" w:eastAsia="en-GB"/>
              </w:rPr>
              <w:t xml:space="preserve">Professor </w:t>
            </w:r>
          </w:p>
        </w:tc>
      </w:tr>
    </w:tbl>
    <w:p w:rsidR="0097375A" w:rsidRPr="00625AE7" w:rsidRDefault="00625AE7" w:rsidP="0097375A">
      <w:pPr>
        <w:rPr>
          <w:rFonts w:ascii="Times New Roman" w:hAnsi="Times New Roman"/>
          <w:b/>
          <w:sz w:val="24"/>
          <w:szCs w:val="24"/>
        </w:rPr>
      </w:pPr>
      <w:proofErr w:type="spellStart"/>
      <w:r w:rsidRPr="00625AE7">
        <w:rPr>
          <w:rFonts w:ascii="Times New Roman" w:hAnsi="Times New Roman"/>
          <w:color w:val="000000"/>
          <w:sz w:val="24"/>
          <w:szCs w:val="24"/>
          <w:shd w:val="clear" w:color="auto" w:fill="FFFFFF"/>
        </w:rPr>
        <w:t>Prof.M.T.Naik</w:t>
      </w:r>
      <w:proofErr w:type="spellEnd"/>
      <w:r w:rsidRPr="00625AE7">
        <w:rPr>
          <w:rFonts w:ascii="Times New Roman" w:hAnsi="Times New Roman"/>
          <w:color w:val="000000"/>
          <w:sz w:val="24"/>
          <w:szCs w:val="24"/>
          <w:shd w:val="clear" w:color="auto" w:fill="FFFFFF"/>
        </w:rPr>
        <w:t xml:space="preserve"> completed his </w:t>
      </w:r>
      <w:proofErr w:type="spellStart"/>
      <w:r w:rsidRPr="00625AE7">
        <w:rPr>
          <w:rFonts w:ascii="Times New Roman" w:hAnsi="Times New Roman"/>
          <w:color w:val="000000"/>
          <w:sz w:val="24"/>
          <w:szCs w:val="24"/>
          <w:shd w:val="clear" w:color="auto" w:fill="FFFFFF"/>
        </w:rPr>
        <w:t>B.Tech</w:t>
      </w:r>
      <w:proofErr w:type="spellEnd"/>
      <w:r w:rsidRPr="00625AE7">
        <w:rPr>
          <w:rFonts w:ascii="Times New Roman" w:hAnsi="Times New Roman"/>
          <w:color w:val="000000"/>
          <w:sz w:val="24"/>
          <w:szCs w:val="24"/>
          <w:shd w:val="clear" w:color="auto" w:fill="FFFFFF"/>
        </w:rPr>
        <w:t xml:space="preserve">, M.Tech and </w:t>
      </w:r>
      <w:proofErr w:type="spellStart"/>
      <w:r w:rsidRPr="00625AE7">
        <w:rPr>
          <w:rFonts w:ascii="Times New Roman" w:hAnsi="Times New Roman"/>
          <w:color w:val="000000"/>
          <w:sz w:val="24"/>
          <w:szCs w:val="24"/>
          <w:shd w:val="clear" w:color="auto" w:fill="FFFFFF"/>
        </w:rPr>
        <w:t>Ph.D</w:t>
      </w:r>
      <w:proofErr w:type="spellEnd"/>
      <w:r w:rsidRPr="00625AE7">
        <w:rPr>
          <w:rFonts w:ascii="Times New Roman" w:hAnsi="Times New Roman"/>
          <w:color w:val="000000"/>
          <w:sz w:val="24"/>
          <w:szCs w:val="24"/>
          <w:shd w:val="clear" w:color="auto" w:fill="FFFFFF"/>
        </w:rPr>
        <w:t xml:space="preserve"> in the Mechanical Engineering from Jawaharlal Nehru Technological University Hyderabad. He joined in JNTUH as Lecturer of Mechanical Engineering in the year 1994.He was promoted as Associate Professor in the year 2003 and since 2011 he has been working as Professor. His research areas include heat transfer in </w:t>
      </w:r>
      <w:proofErr w:type="spellStart"/>
      <w:r w:rsidRPr="00625AE7">
        <w:rPr>
          <w:rFonts w:ascii="Times New Roman" w:hAnsi="Times New Roman"/>
          <w:color w:val="000000"/>
          <w:sz w:val="24"/>
          <w:szCs w:val="24"/>
          <w:shd w:val="clear" w:color="auto" w:fill="FFFFFF"/>
        </w:rPr>
        <w:t>nanofluids</w:t>
      </w:r>
      <w:proofErr w:type="spellEnd"/>
      <w:r w:rsidRPr="00625AE7">
        <w:rPr>
          <w:rFonts w:ascii="Times New Roman" w:hAnsi="Times New Roman"/>
          <w:color w:val="000000"/>
          <w:sz w:val="24"/>
          <w:szCs w:val="24"/>
          <w:shd w:val="clear" w:color="auto" w:fill="FFFFFF"/>
        </w:rPr>
        <w:t xml:space="preserve">, Renewable energy Technologies and optimization of Energy systems. He has published about60 research articles in reputed international </w:t>
      </w:r>
      <w:proofErr w:type="spellStart"/>
      <w:r w:rsidRPr="00625AE7">
        <w:rPr>
          <w:rFonts w:ascii="Times New Roman" w:hAnsi="Times New Roman"/>
          <w:color w:val="000000"/>
          <w:sz w:val="24"/>
          <w:szCs w:val="24"/>
          <w:shd w:val="clear" w:color="auto" w:fill="FFFFFF"/>
        </w:rPr>
        <w:t>Journals.He</w:t>
      </w:r>
      <w:proofErr w:type="spellEnd"/>
      <w:r w:rsidRPr="00625AE7">
        <w:rPr>
          <w:rFonts w:ascii="Times New Roman" w:hAnsi="Times New Roman"/>
          <w:color w:val="000000"/>
          <w:sz w:val="24"/>
          <w:szCs w:val="24"/>
          <w:shd w:val="clear" w:color="auto" w:fill="FFFFFF"/>
        </w:rPr>
        <w:t xml:space="preserve"> has h-Index score is 12 and more than 1000 citations for the research articles. He guided four </w:t>
      </w:r>
      <w:proofErr w:type="spellStart"/>
      <w:r w:rsidRPr="00625AE7">
        <w:rPr>
          <w:rFonts w:ascii="Times New Roman" w:hAnsi="Times New Roman"/>
          <w:color w:val="000000"/>
          <w:sz w:val="24"/>
          <w:szCs w:val="24"/>
          <w:shd w:val="clear" w:color="auto" w:fill="FFFFFF"/>
        </w:rPr>
        <w:t>Ph.D</w:t>
      </w:r>
      <w:proofErr w:type="spellEnd"/>
      <w:r w:rsidRPr="00625AE7">
        <w:rPr>
          <w:rFonts w:ascii="Times New Roman" w:hAnsi="Times New Roman"/>
          <w:color w:val="000000"/>
          <w:sz w:val="24"/>
          <w:szCs w:val="24"/>
          <w:shd w:val="clear" w:color="auto" w:fill="FFFFFF"/>
        </w:rPr>
        <w:t xml:space="preserve"> students and supervising four more research scholars. </w:t>
      </w:r>
    </w:p>
    <w:p w:rsidR="0097375A" w:rsidRDefault="0097375A" w:rsidP="00D93411">
      <w:pPr>
        <w:rPr>
          <w:rFonts w:ascii="Times New Roman" w:hAnsi="Times New Roman"/>
          <w:b/>
          <w:sz w:val="24"/>
          <w:szCs w:val="24"/>
        </w:rPr>
      </w:pPr>
    </w:p>
    <w:p w:rsidR="0097375A" w:rsidRDefault="0097375A" w:rsidP="00D93411">
      <w:pPr>
        <w:rPr>
          <w:rFonts w:ascii="Times New Roman" w:hAnsi="Times New Roman"/>
          <w:b/>
          <w:sz w:val="24"/>
          <w:szCs w:val="24"/>
        </w:rPr>
      </w:pPr>
    </w:p>
    <w:p w:rsidR="0097375A" w:rsidRDefault="0097375A" w:rsidP="00D93411">
      <w:pPr>
        <w:rPr>
          <w:rFonts w:ascii="Times New Roman" w:hAnsi="Times New Roman"/>
          <w:b/>
          <w:sz w:val="24"/>
          <w:szCs w:val="24"/>
        </w:rPr>
      </w:pPr>
    </w:p>
    <w:p w:rsidR="0097375A" w:rsidRDefault="0097375A" w:rsidP="00D93411">
      <w:pPr>
        <w:rPr>
          <w:rFonts w:ascii="Times New Roman" w:hAnsi="Times New Roman"/>
          <w:b/>
          <w:sz w:val="24"/>
          <w:szCs w:val="24"/>
        </w:rPr>
      </w:pPr>
    </w:p>
    <w:p w:rsidR="0097375A" w:rsidRDefault="00545E70" w:rsidP="00D93411">
      <w:pPr>
        <w:rPr>
          <w:rFonts w:ascii="Times New Roman" w:hAnsi="Times New Roman"/>
          <w:b/>
          <w:sz w:val="24"/>
          <w:szCs w:val="24"/>
        </w:rPr>
      </w:pPr>
      <w:r>
        <w:rPr>
          <w:rFonts w:ascii="Times New Roman" w:hAnsi="Times New Roman"/>
          <w:b/>
          <w:noProof/>
          <w:sz w:val="24"/>
          <w:szCs w:val="24"/>
          <w:lang w:val="en-GB" w:eastAsia="en-GB"/>
        </w:rPr>
        <w:drawing>
          <wp:inline distT="0" distB="0" distL="0" distR="0">
            <wp:extent cx="2800350" cy="2705100"/>
            <wp:effectExtent l="19050" t="0" r="0" b="0"/>
            <wp:docPr id="12" name="Picture 12" descr="C:\Users\CES1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ES12\Desktop\2.jpg"/>
                    <pic:cNvPicPr>
                      <a:picLocks noChangeAspect="1" noChangeArrowheads="1"/>
                    </pic:cNvPicPr>
                  </pic:nvPicPr>
                  <pic:blipFill>
                    <a:blip r:embed="rId10"/>
                    <a:srcRect/>
                    <a:stretch>
                      <a:fillRect/>
                    </a:stretch>
                  </pic:blipFill>
                  <pic:spPr bwMode="auto">
                    <a:xfrm>
                      <a:off x="0" y="0"/>
                      <a:ext cx="2800350" cy="2705100"/>
                    </a:xfrm>
                    <a:prstGeom prst="rect">
                      <a:avLst/>
                    </a:prstGeom>
                    <a:noFill/>
                    <a:ln w="9525">
                      <a:noFill/>
                      <a:miter lim="800000"/>
                      <a:headEnd/>
                      <a:tailEnd/>
                    </a:ln>
                  </pic:spPr>
                </pic:pic>
              </a:graphicData>
            </a:graphic>
          </wp:inline>
        </w:drawing>
      </w:r>
    </w:p>
    <w:tbl>
      <w:tblPr>
        <w:tblW w:w="4800" w:type="pct"/>
        <w:tblCellSpacing w:w="0" w:type="dxa"/>
        <w:shd w:val="clear" w:color="auto" w:fill="FFFFFF"/>
        <w:tblCellMar>
          <w:left w:w="0" w:type="dxa"/>
          <w:right w:w="0" w:type="dxa"/>
        </w:tblCellMar>
        <w:tblLook w:val="04A0"/>
      </w:tblPr>
      <w:tblGrid>
        <w:gridCol w:w="8665"/>
      </w:tblGrid>
      <w:tr w:rsidR="00DA7BA3" w:rsidRPr="00DA7BA3" w:rsidTr="00DA7BA3">
        <w:trPr>
          <w:trHeight w:val="405"/>
          <w:tblCellSpacing w:w="0" w:type="dxa"/>
        </w:trPr>
        <w:tc>
          <w:tcPr>
            <w:tcW w:w="1150" w:type="pct"/>
            <w:shd w:val="clear" w:color="auto" w:fill="FFFFFF"/>
            <w:vAlign w:val="center"/>
            <w:hideMark/>
          </w:tcPr>
          <w:p w:rsidR="00DA7BA3" w:rsidRPr="00DA7BA3" w:rsidRDefault="00DA7BA3" w:rsidP="00DA7BA3">
            <w:pPr>
              <w:spacing w:before="0" w:after="150"/>
              <w:jc w:val="left"/>
              <w:rPr>
                <w:rFonts w:ascii="Arial" w:eastAsia="Times New Roman" w:hAnsi="Arial" w:cs="Arial"/>
                <w:color w:val="000000"/>
                <w:sz w:val="21"/>
                <w:szCs w:val="21"/>
                <w:lang w:val="en-GB" w:eastAsia="en-GB"/>
              </w:rPr>
            </w:pPr>
            <w:r w:rsidRPr="00DA7BA3">
              <w:rPr>
                <w:rFonts w:ascii="Arial" w:eastAsia="Times New Roman" w:hAnsi="Arial" w:cs="Arial"/>
                <w:b/>
                <w:bCs/>
                <w:color w:val="CC2E2B"/>
                <w:sz w:val="27"/>
                <w:lang w:val="en-GB" w:eastAsia="en-GB"/>
              </w:rPr>
              <w:t>Dr. K.V. Sharma</w:t>
            </w:r>
          </w:p>
        </w:tc>
      </w:tr>
      <w:tr w:rsidR="00DA7BA3" w:rsidRPr="00DA7BA3" w:rsidTr="00DA7BA3">
        <w:trPr>
          <w:trHeight w:val="405"/>
          <w:tblCellSpacing w:w="0" w:type="dxa"/>
        </w:trPr>
        <w:tc>
          <w:tcPr>
            <w:tcW w:w="0" w:type="auto"/>
            <w:shd w:val="clear" w:color="auto" w:fill="FFFFFF"/>
            <w:vAlign w:val="center"/>
            <w:hideMark/>
          </w:tcPr>
          <w:p w:rsidR="00DA7BA3" w:rsidRPr="00DA7BA3" w:rsidRDefault="00DA7BA3" w:rsidP="00DA7BA3">
            <w:pPr>
              <w:spacing w:before="0" w:after="15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color w:val="000000"/>
                <w:sz w:val="24"/>
                <w:szCs w:val="24"/>
                <w:lang w:val="en-GB" w:eastAsia="en-GB"/>
              </w:rPr>
              <w:t xml:space="preserve">ME (Andhra University), </w:t>
            </w:r>
            <w:proofErr w:type="spellStart"/>
            <w:r w:rsidRPr="00DA7BA3">
              <w:rPr>
                <w:rFonts w:ascii="Times New Roman" w:eastAsia="Times New Roman" w:hAnsi="Times New Roman"/>
                <w:color w:val="000000"/>
                <w:sz w:val="24"/>
                <w:szCs w:val="24"/>
                <w:lang w:val="en-GB" w:eastAsia="en-GB"/>
              </w:rPr>
              <w:t>Ph.D</w:t>
            </w:r>
            <w:proofErr w:type="spellEnd"/>
            <w:r w:rsidRPr="00DA7BA3">
              <w:rPr>
                <w:rFonts w:ascii="Times New Roman" w:eastAsia="Times New Roman" w:hAnsi="Times New Roman"/>
                <w:color w:val="000000"/>
                <w:sz w:val="24"/>
                <w:szCs w:val="24"/>
                <w:lang w:val="en-GB" w:eastAsia="en-GB"/>
              </w:rPr>
              <w:t xml:space="preserve"> (JNTU)</w:t>
            </w:r>
          </w:p>
        </w:tc>
      </w:tr>
      <w:tr w:rsidR="00DA7BA3" w:rsidRPr="00DA7BA3" w:rsidTr="00DA7BA3">
        <w:trPr>
          <w:trHeight w:val="405"/>
          <w:tblCellSpacing w:w="0" w:type="dxa"/>
        </w:trPr>
        <w:tc>
          <w:tcPr>
            <w:tcW w:w="0" w:type="auto"/>
            <w:shd w:val="clear" w:color="auto" w:fill="FFFFFF"/>
            <w:vAlign w:val="center"/>
            <w:hideMark/>
          </w:tcPr>
          <w:p w:rsidR="00DA7BA3" w:rsidRPr="00DA7BA3" w:rsidRDefault="00DA7BA3" w:rsidP="00DA7BA3">
            <w:pPr>
              <w:spacing w:before="0" w:after="15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b/>
                <w:bCs/>
                <w:color w:val="000000"/>
                <w:sz w:val="24"/>
                <w:szCs w:val="24"/>
                <w:lang w:val="en-GB" w:eastAsia="en-GB"/>
              </w:rPr>
              <w:t>FIE, MISTE, ISHMT, HESI</w:t>
            </w:r>
          </w:p>
        </w:tc>
      </w:tr>
      <w:tr w:rsidR="00DA7BA3" w:rsidRPr="00DA7BA3" w:rsidTr="00DA7BA3">
        <w:trPr>
          <w:trHeight w:val="405"/>
          <w:tblCellSpacing w:w="0" w:type="dxa"/>
        </w:trPr>
        <w:tc>
          <w:tcPr>
            <w:tcW w:w="0" w:type="auto"/>
            <w:shd w:val="clear" w:color="auto" w:fill="FFFFFF"/>
            <w:vAlign w:val="center"/>
            <w:hideMark/>
          </w:tcPr>
          <w:p w:rsidR="00DA7BA3" w:rsidRPr="00DA7BA3" w:rsidRDefault="00DA7BA3" w:rsidP="00DA7BA3">
            <w:pPr>
              <w:spacing w:before="0" w:after="15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color w:val="000000"/>
                <w:sz w:val="24"/>
                <w:szCs w:val="24"/>
                <w:lang w:val="en-GB" w:eastAsia="en-GB"/>
              </w:rPr>
              <w:t>Energy Systems</w:t>
            </w:r>
          </w:p>
        </w:tc>
      </w:tr>
      <w:tr w:rsidR="00DA7BA3" w:rsidRPr="00DA7BA3" w:rsidTr="00DA7BA3">
        <w:trPr>
          <w:trHeight w:val="405"/>
          <w:tblCellSpacing w:w="0" w:type="dxa"/>
        </w:trPr>
        <w:tc>
          <w:tcPr>
            <w:tcW w:w="0" w:type="auto"/>
            <w:shd w:val="clear" w:color="auto" w:fill="FFFFFF"/>
            <w:vAlign w:val="center"/>
            <w:hideMark/>
          </w:tcPr>
          <w:p w:rsidR="00DA7BA3" w:rsidRPr="00DA7BA3" w:rsidRDefault="00DA7BA3" w:rsidP="00DA7BA3">
            <w:pPr>
              <w:shd w:val="clear" w:color="auto" w:fill="FFFFFF"/>
              <w:spacing w:before="0" w:after="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color w:val="000000"/>
                <w:sz w:val="24"/>
                <w:szCs w:val="24"/>
                <w:lang w:val="en-GB" w:eastAsia="en-GB"/>
              </w:rPr>
              <w:t xml:space="preserve">1. </w:t>
            </w:r>
            <w:proofErr w:type="spellStart"/>
            <w:r w:rsidRPr="00DA7BA3">
              <w:rPr>
                <w:rFonts w:ascii="Times New Roman" w:eastAsia="Times New Roman" w:hAnsi="Times New Roman"/>
                <w:color w:val="000000"/>
                <w:sz w:val="24"/>
                <w:szCs w:val="24"/>
                <w:lang w:val="en-GB" w:eastAsia="en-GB"/>
              </w:rPr>
              <w:t>Ph.D</w:t>
            </w:r>
            <w:proofErr w:type="spellEnd"/>
            <w:r w:rsidRPr="00DA7BA3">
              <w:rPr>
                <w:rFonts w:ascii="Times New Roman" w:eastAsia="Times New Roman" w:hAnsi="Times New Roman"/>
                <w:color w:val="000000"/>
                <w:sz w:val="24"/>
                <w:szCs w:val="24"/>
                <w:lang w:val="en-GB" w:eastAsia="en-GB"/>
              </w:rPr>
              <w:t xml:space="preserve"> in Mechanical Engineering, Jawaharlal Nehru Technological University, Hyderabad with First (1995-2000)</w:t>
            </w:r>
          </w:p>
          <w:p w:rsidR="00DA7BA3" w:rsidRPr="00DA7BA3" w:rsidRDefault="00DA7BA3" w:rsidP="00DA7BA3">
            <w:pPr>
              <w:shd w:val="clear" w:color="auto" w:fill="FFFFFF"/>
              <w:spacing w:before="0" w:after="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color w:val="000000"/>
                <w:sz w:val="24"/>
                <w:szCs w:val="24"/>
                <w:lang w:val="en-GB" w:eastAsia="en-GB"/>
              </w:rPr>
              <w:t>2.  M.E in Mechanical Engineering, Andhra University with First (1982-1985)</w:t>
            </w:r>
          </w:p>
          <w:p w:rsidR="00DA7BA3" w:rsidRPr="00DA7BA3" w:rsidRDefault="00DA7BA3" w:rsidP="00DA7BA3">
            <w:pPr>
              <w:shd w:val="clear" w:color="auto" w:fill="FFFFFF"/>
              <w:spacing w:before="0" w:after="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color w:val="000000"/>
                <w:sz w:val="24"/>
                <w:szCs w:val="24"/>
                <w:lang w:val="en-GB" w:eastAsia="en-GB"/>
              </w:rPr>
              <w:t xml:space="preserve">3.  </w:t>
            </w:r>
            <w:proofErr w:type="spellStart"/>
            <w:r w:rsidRPr="00DA7BA3">
              <w:rPr>
                <w:rFonts w:ascii="Times New Roman" w:eastAsia="Times New Roman" w:hAnsi="Times New Roman"/>
                <w:color w:val="000000"/>
                <w:sz w:val="24"/>
                <w:szCs w:val="24"/>
                <w:lang w:val="en-GB" w:eastAsia="en-GB"/>
              </w:rPr>
              <w:t>B.Tech</w:t>
            </w:r>
            <w:proofErr w:type="spellEnd"/>
            <w:r w:rsidRPr="00DA7BA3">
              <w:rPr>
                <w:rFonts w:ascii="Times New Roman" w:eastAsia="Times New Roman" w:hAnsi="Times New Roman"/>
                <w:color w:val="000000"/>
                <w:sz w:val="24"/>
                <w:szCs w:val="24"/>
                <w:lang w:val="en-GB" w:eastAsia="en-GB"/>
              </w:rPr>
              <w:t xml:space="preserve"> in Mechanical Engineering, Jawaharlal Nehru Technological University, Hyderabad with First (1977-1982)</w:t>
            </w:r>
          </w:p>
          <w:p w:rsidR="00DA7BA3" w:rsidRPr="00DA7BA3" w:rsidRDefault="00DA7BA3" w:rsidP="00DA7BA3">
            <w:pPr>
              <w:spacing w:before="0" w:after="0"/>
              <w:jc w:val="left"/>
              <w:rPr>
                <w:rFonts w:ascii="Times New Roman" w:eastAsia="Times New Roman" w:hAnsi="Times New Roman"/>
                <w:b/>
                <w:bCs/>
                <w:color w:val="000000"/>
                <w:sz w:val="24"/>
                <w:szCs w:val="24"/>
                <w:lang w:val="en-GB" w:eastAsia="en-GB"/>
              </w:rPr>
            </w:pPr>
          </w:p>
          <w:p w:rsidR="00DA7BA3" w:rsidRPr="00DA7BA3" w:rsidRDefault="00DA7BA3" w:rsidP="00DA7BA3">
            <w:pPr>
              <w:spacing w:before="0" w:after="0"/>
              <w:jc w:val="left"/>
              <w:rPr>
                <w:rFonts w:ascii="Times New Roman" w:eastAsia="Times New Roman" w:hAnsi="Times New Roman"/>
                <w:sz w:val="28"/>
                <w:szCs w:val="28"/>
                <w:lang w:val="en-GB" w:eastAsia="en-GB"/>
              </w:rPr>
            </w:pPr>
            <w:r w:rsidRPr="00DA7BA3">
              <w:rPr>
                <w:rFonts w:ascii="Times New Roman" w:eastAsia="Times New Roman" w:hAnsi="Times New Roman"/>
                <w:b/>
                <w:bCs/>
                <w:color w:val="000000"/>
                <w:sz w:val="28"/>
                <w:szCs w:val="28"/>
                <w:lang w:val="en-GB" w:eastAsia="en-GB"/>
              </w:rPr>
              <w:t>Areas of Interest:</w:t>
            </w:r>
            <w:r w:rsidRPr="00DA7BA3">
              <w:rPr>
                <w:rFonts w:ascii="Times New Roman" w:eastAsia="Times New Roman" w:hAnsi="Times New Roman"/>
                <w:color w:val="000000"/>
                <w:sz w:val="28"/>
                <w:szCs w:val="28"/>
                <w:lang w:val="en-GB" w:eastAsia="en-GB"/>
              </w:rPr>
              <w:br/>
            </w:r>
          </w:p>
          <w:p w:rsidR="00DA7BA3" w:rsidRPr="00DA7BA3" w:rsidRDefault="00DA7BA3" w:rsidP="00DA7BA3">
            <w:pPr>
              <w:shd w:val="clear" w:color="auto" w:fill="FFFFFF"/>
              <w:spacing w:before="0" w:after="15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color w:val="000000"/>
                <w:sz w:val="24"/>
                <w:szCs w:val="24"/>
                <w:lang w:val="en-GB" w:eastAsia="en-GB"/>
              </w:rPr>
              <w:t>Single Phase Convection, Heat Transfer Enhancements with Nanofluids and Inserts, Compute</w:t>
            </w:r>
            <w:r>
              <w:rPr>
                <w:rFonts w:ascii="Times New Roman" w:eastAsia="Times New Roman" w:hAnsi="Times New Roman"/>
                <w:color w:val="000000"/>
                <w:sz w:val="24"/>
                <w:szCs w:val="24"/>
                <w:lang w:val="en-GB" w:eastAsia="en-GB"/>
              </w:rPr>
              <w:t>r Assisted Numerical Analysis, </w:t>
            </w:r>
            <w:r w:rsidRPr="00DA7BA3">
              <w:rPr>
                <w:rFonts w:ascii="Times New Roman" w:eastAsia="Times New Roman" w:hAnsi="Times New Roman"/>
                <w:color w:val="000000"/>
                <w:sz w:val="24"/>
                <w:szCs w:val="24"/>
                <w:lang w:val="en-GB" w:eastAsia="en-GB"/>
              </w:rPr>
              <w:t>Numerical Simulation, Pool Boiling Heat Transfer, Solar thermal energy Conversion, Electronic Component Cooling, Packed Bed Heat Transfer, Heat Exchangers.</w:t>
            </w:r>
          </w:p>
          <w:p w:rsidR="00DA7BA3" w:rsidRPr="00DA7BA3" w:rsidRDefault="00DA7BA3" w:rsidP="00DA7BA3">
            <w:pPr>
              <w:spacing w:before="0" w:after="150"/>
              <w:jc w:val="left"/>
              <w:rPr>
                <w:rFonts w:ascii="Times New Roman" w:eastAsia="Times New Roman" w:hAnsi="Times New Roman"/>
                <w:color w:val="000000"/>
                <w:sz w:val="24"/>
                <w:szCs w:val="24"/>
                <w:lang w:val="en-GB" w:eastAsia="en-GB"/>
              </w:rPr>
            </w:pPr>
          </w:p>
        </w:tc>
      </w:tr>
    </w:tbl>
    <w:p w:rsidR="00DA7BA3" w:rsidRDefault="00DA7BA3" w:rsidP="00D93411">
      <w:pPr>
        <w:rPr>
          <w:rFonts w:ascii="Times New Roman" w:hAnsi="Times New Roman"/>
          <w:b/>
          <w:sz w:val="24"/>
          <w:szCs w:val="24"/>
        </w:rPr>
      </w:pPr>
    </w:p>
    <w:p w:rsidR="0097375A" w:rsidRDefault="0097375A" w:rsidP="00D93411">
      <w:pPr>
        <w:rPr>
          <w:rFonts w:ascii="Times New Roman" w:hAnsi="Times New Roman"/>
          <w:b/>
          <w:sz w:val="24"/>
          <w:szCs w:val="24"/>
        </w:rPr>
      </w:pPr>
    </w:p>
    <w:p w:rsidR="0097375A" w:rsidRDefault="0097375A" w:rsidP="00D93411">
      <w:pPr>
        <w:rPr>
          <w:rFonts w:ascii="Times New Roman" w:hAnsi="Times New Roman"/>
          <w:b/>
          <w:sz w:val="24"/>
          <w:szCs w:val="24"/>
        </w:rPr>
      </w:pPr>
    </w:p>
    <w:p w:rsidR="0097375A" w:rsidRDefault="0097375A" w:rsidP="00D93411">
      <w:pPr>
        <w:rPr>
          <w:rFonts w:ascii="Times New Roman" w:hAnsi="Times New Roman"/>
          <w:b/>
          <w:sz w:val="24"/>
          <w:szCs w:val="24"/>
        </w:rPr>
      </w:pPr>
    </w:p>
    <w:p w:rsidR="0097375A" w:rsidRDefault="0097375A" w:rsidP="00D93411">
      <w:pPr>
        <w:rPr>
          <w:rFonts w:ascii="Times New Roman" w:hAnsi="Times New Roman"/>
          <w:b/>
          <w:sz w:val="24"/>
          <w:szCs w:val="24"/>
        </w:rPr>
      </w:pPr>
    </w:p>
    <w:p w:rsidR="0097375A" w:rsidRDefault="0097375A" w:rsidP="00D93411">
      <w:pPr>
        <w:rPr>
          <w:rFonts w:ascii="Times New Roman" w:hAnsi="Times New Roman"/>
          <w:b/>
          <w:sz w:val="24"/>
          <w:szCs w:val="24"/>
        </w:rPr>
      </w:pPr>
    </w:p>
    <w:p w:rsidR="003E404D" w:rsidRDefault="003E404D" w:rsidP="008F52E7">
      <w:pPr>
        <w:widowControl w:val="0"/>
        <w:autoSpaceDE w:val="0"/>
        <w:autoSpaceDN w:val="0"/>
        <w:adjustRightInd w:val="0"/>
        <w:spacing w:after="0"/>
        <w:rPr>
          <w:rFonts w:ascii="Times New Roman" w:hAnsi="Times New Roman"/>
          <w:b/>
          <w:bCs/>
          <w:color w:val="C00000"/>
          <w:spacing w:val="-1"/>
          <w:sz w:val="36"/>
          <w:szCs w:val="36"/>
        </w:rPr>
      </w:pPr>
    </w:p>
    <w:p w:rsidR="003E404D" w:rsidRDefault="003E404D" w:rsidP="00BF1D44">
      <w:pPr>
        <w:widowControl w:val="0"/>
        <w:autoSpaceDE w:val="0"/>
        <w:autoSpaceDN w:val="0"/>
        <w:adjustRightInd w:val="0"/>
        <w:spacing w:after="0"/>
        <w:jc w:val="center"/>
        <w:rPr>
          <w:rFonts w:ascii="Times New Roman" w:hAnsi="Times New Roman"/>
          <w:b/>
          <w:bCs/>
          <w:color w:val="C00000"/>
          <w:spacing w:val="-1"/>
          <w:sz w:val="36"/>
          <w:szCs w:val="36"/>
        </w:rPr>
      </w:pPr>
    </w:p>
    <w:p w:rsidR="003E404D" w:rsidRDefault="003E404D" w:rsidP="00BF1D44">
      <w:pPr>
        <w:widowControl w:val="0"/>
        <w:autoSpaceDE w:val="0"/>
        <w:autoSpaceDN w:val="0"/>
        <w:adjustRightInd w:val="0"/>
        <w:spacing w:after="0"/>
        <w:jc w:val="center"/>
        <w:rPr>
          <w:rFonts w:ascii="Times New Roman" w:hAnsi="Times New Roman"/>
          <w:b/>
          <w:bCs/>
          <w:color w:val="C00000"/>
          <w:spacing w:val="-1"/>
          <w:sz w:val="36"/>
          <w:szCs w:val="36"/>
        </w:rPr>
      </w:pPr>
    </w:p>
    <w:tbl>
      <w:tblPr>
        <w:tblW w:w="7204" w:type="dxa"/>
        <w:tblBorders>
          <w:top w:val="single" w:sz="8" w:space="0" w:color="4BACC6"/>
          <w:left w:val="single" w:sz="8" w:space="0" w:color="4BACC6"/>
          <w:bottom w:val="single" w:sz="8" w:space="0" w:color="4BACC6"/>
          <w:right w:val="single" w:sz="8" w:space="0" w:color="4BACC6"/>
        </w:tblBorders>
        <w:tblLayout w:type="fixed"/>
        <w:tblLook w:val="04A0"/>
      </w:tblPr>
      <w:tblGrid>
        <w:gridCol w:w="312"/>
        <w:gridCol w:w="6892"/>
      </w:tblGrid>
      <w:tr w:rsidR="00D93411" w:rsidRPr="0034669A" w:rsidTr="00B73DAE">
        <w:trPr>
          <w:trHeight w:val="394"/>
        </w:trPr>
        <w:tc>
          <w:tcPr>
            <w:tcW w:w="312" w:type="dxa"/>
            <w:shd w:val="clear" w:color="auto" w:fill="4BACC6"/>
            <w:hideMark/>
          </w:tcPr>
          <w:p w:rsidR="00D93411" w:rsidRDefault="00D93411"/>
        </w:tc>
        <w:tc>
          <w:tcPr>
            <w:tcW w:w="6892" w:type="dxa"/>
            <w:shd w:val="clear" w:color="auto" w:fill="4BACC6"/>
            <w:hideMark/>
          </w:tcPr>
          <w:p w:rsidR="00D93411" w:rsidRDefault="00D93411" w:rsidP="00D93411">
            <w:r w:rsidRPr="009C147D">
              <w:rPr>
                <w:rFonts w:ascii="Times New Roman" w:hAnsi="Times New Roman"/>
                <w:b/>
                <w:bCs/>
                <w:color w:val="C00000"/>
                <w:spacing w:val="-1"/>
                <w:sz w:val="36"/>
                <w:szCs w:val="36"/>
              </w:rPr>
              <w:t>NEW LABORATORIES E</w:t>
            </w:r>
            <w:r>
              <w:rPr>
                <w:rFonts w:ascii="Times New Roman" w:hAnsi="Times New Roman"/>
                <w:b/>
                <w:bCs/>
                <w:color w:val="C00000"/>
                <w:spacing w:val="-1"/>
                <w:sz w:val="36"/>
                <w:szCs w:val="36"/>
              </w:rPr>
              <w:t>QUIPMENT</w:t>
            </w:r>
          </w:p>
        </w:tc>
      </w:tr>
      <w:tr w:rsidR="00BF1D44" w:rsidRPr="0034669A" w:rsidTr="009123E8">
        <w:trPr>
          <w:trHeight w:val="9620"/>
        </w:trPr>
        <w:tc>
          <w:tcPr>
            <w:tcW w:w="312" w:type="dxa"/>
            <w:tcBorders>
              <w:top w:val="single" w:sz="8" w:space="0" w:color="4BACC6"/>
              <w:left w:val="single" w:sz="8" w:space="0" w:color="4BACC6"/>
              <w:bottom w:val="single" w:sz="8" w:space="0" w:color="4BACC6"/>
            </w:tcBorders>
            <w:hideMark/>
          </w:tcPr>
          <w:p w:rsidR="00BF1D44" w:rsidRPr="00AD7E52" w:rsidRDefault="00BF1D44" w:rsidP="008468C8">
            <w:pPr>
              <w:spacing w:after="0"/>
              <w:jc w:val="center"/>
              <w:rPr>
                <w:rFonts w:ascii="Times New Roman" w:hAnsi="Times New Roman"/>
                <w:b/>
                <w:bCs/>
                <w:sz w:val="28"/>
                <w:szCs w:val="28"/>
              </w:rPr>
            </w:pPr>
            <w:r w:rsidRPr="00AD7E52">
              <w:rPr>
                <w:rFonts w:ascii="Times New Roman" w:hAnsi="Times New Roman"/>
                <w:b/>
                <w:bCs/>
                <w:color w:val="000000"/>
                <w:kern w:val="24"/>
                <w:sz w:val="28"/>
                <w:szCs w:val="28"/>
              </w:rPr>
              <w:t xml:space="preserve"> </w:t>
            </w:r>
          </w:p>
        </w:tc>
        <w:tc>
          <w:tcPr>
            <w:tcW w:w="6892" w:type="dxa"/>
            <w:tcBorders>
              <w:top w:val="single" w:sz="8" w:space="0" w:color="4BACC6"/>
              <w:bottom w:val="single" w:sz="8" w:space="0" w:color="4BACC6"/>
            </w:tcBorders>
            <w:hideMark/>
          </w:tcPr>
          <w:p w:rsidR="00D93411" w:rsidRDefault="008F52E7" w:rsidP="00D93411">
            <w:pPr>
              <w:spacing w:after="0"/>
              <w:jc w:val="center"/>
              <w:rPr>
                <w:rFonts w:ascii="Times New Roman" w:hAnsi="Times New Roman"/>
                <w:sz w:val="28"/>
                <w:szCs w:val="28"/>
              </w:rPr>
            </w:pPr>
            <w:r>
              <w:rPr>
                <w:rFonts w:ascii="Times New Roman" w:hAnsi="Times New Roman"/>
                <w:b/>
                <w:noProof/>
                <w:sz w:val="28"/>
                <w:szCs w:val="28"/>
                <w:lang w:val="en-GB" w:eastAsia="en-GB"/>
              </w:rPr>
              <w:drawing>
                <wp:inline distT="0" distB="0" distL="0" distR="0">
                  <wp:extent cx="3876675" cy="5226098"/>
                  <wp:effectExtent l="19050" t="0" r="9525" b="0"/>
                  <wp:docPr id="25" name="Picture 6" descr="C:\Users\CES12\Desktop\WhatsApp Image 2023-05-11 at 1.07.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S12\Desktop\WhatsApp Image 2023-05-11 at 1.07.00 PM.jpeg"/>
                          <pic:cNvPicPr>
                            <a:picLocks noChangeAspect="1" noChangeArrowheads="1"/>
                          </pic:cNvPicPr>
                        </pic:nvPicPr>
                        <pic:blipFill>
                          <a:blip r:embed="rId11"/>
                          <a:srcRect/>
                          <a:stretch>
                            <a:fillRect/>
                          </a:stretch>
                        </pic:blipFill>
                        <pic:spPr bwMode="auto">
                          <a:xfrm>
                            <a:off x="0" y="0"/>
                            <a:ext cx="3876675" cy="5226098"/>
                          </a:xfrm>
                          <a:prstGeom prst="rect">
                            <a:avLst/>
                          </a:prstGeom>
                          <a:noFill/>
                          <a:ln w="9525">
                            <a:noFill/>
                            <a:miter lim="800000"/>
                            <a:headEnd/>
                            <a:tailEnd/>
                          </a:ln>
                        </pic:spPr>
                      </pic:pic>
                    </a:graphicData>
                  </a:graphic>
                </wp:inline>
              </w:drawing>
            </w:r>
          </w:p>
          <w:p w:rsidR="00D93411" w:rsidRDefault="00D93411" w:rsidP="00D93411">
            <w:pPr>
              <w:spacing w:after="0"/>
              <w:jc w:val="center"/>
              <w:rPr>
                <w:rFonts w:ascii="Times New Roman" w:hAnsi="Times New Roman"/>
                <w:sz w:val="28"/>
                <w:szCs w:val="28"/>
              </w:rPr>
            </w:pPr>
          </w:p>
          <w:p w:rsidR="00D93411" w:rsidRPr="00B73DAE" w:rsidRDefault="00B73DAE" w:rsidP="00B73DAE">
            <w:pPr>
              <w:spacing w:after="0"/>
              <w:rPr>
                <w:rFonts w:ascii="Times New Roman" w:hAnsi="Times New Roman"/>
                <w:sz w:val="24"/>
                <w:szCs w:val="24"/>
              </w:rPr>
            </w:pPr>
            <w:r w:rsidRPr="00B73DAE">
              <w:rPr>
                <w:rFonts w:ascii="Times New Roman" w:hAnsi="Times New Roman"/>
                <w:sz w:val="24"/>
                <w:szCs w:val="24"/>
              </w:rPr>
              <w:t xml:space="preserve">Wind energy is an indirect manifestation of solar energy. The main purpose of wind generator is to convert freely available wind energy into electrical form. The machine is five bladed, horizontally oriented which can generate a maximum </w:t>
            </w:r>
            <w:proofErr w:type="gramStart"/>
            <w:r w:rsidRPr="00B73DAE">
              <w:rPr>
                <w:rFonts w:ascii="Times New Roman" w:hAnsi="Times New Roman"/>
                <w:sz w:val="24"/>
                <w:szCs w:val="24"/>
              </w:rPr>
              <w:t>of 200 W electrical energy</w:t>
            </w:r>
            <w:proofErr w:type="gramEnd"/>
            <w:r w:rsidRPr="00B73DAE">
              <w:rPr>
                <w:rFonts w:ascii="Times New Roman" w:hAnsi="Times New Roman"/>
                <w:sz w:val="24"/>
                <w:szCs w:val="24"/>
              </w:rPr>
              <w:t>. It is connected to a battery storage system with aids in its performance evaluation.</w:t>
            </w:r>
          </w:p>
          <w:p w:rsidR="00BF1D44" w:rsidRPr="008F52E7" w:rsidRDefault="00D93411" w:rsidP="00D93411">
            <w:pPr>
              <w:spacing w:after="0"/>
              <w:jc w:val="center"/>
              <w:rPr>
                <w:rFonts w:ascii="Times New Roman" w:hAnsi="Times New Roman"/>
                <w:sz w:val="28"/>
                <w:szCs w:val="28"/>
              </w:rPr>
            </w:pPr>
            <w:r w:rsidRPr="00D93411">
              <w:rPr>
                <w:rFonts w:ascii="Times New Roman" w:hAnsi="Times New Roman"/>
                <w:b/>
                <w:noProof/>
                <w:sz w:val="28"/>
                <w:szCs w:val="28"/>
                <w:lang w:val="en-GB" w:eastAsia="en-GB"/>
              </w:rPr>
              <w:drawing>
                <wp:inline distT="0" distB="0" distL="0" distR="0">
                  <wp:extent cx="4400550" cy="6248400"/>
                  <wp:effectExtent l="19050" t="0" r="0" b="0"/>
                  <wp:docPr id="1" name="Picture 8" descr="C:\Users\CES12\Desktop\WhatsApp Image 2023-05-11 at 1.07.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ES12\Desktop\WhatsApp Image 2023-05-11 at 1.07.01 PM.jpeg"/>
                          <pic:cNvPicPr>
                            <a:picLocks noChangeAspect="1" noChangeArrowheads="1"/>
                          </pic:cNvPicPr>
                        </pic:nvPicPr>
                        <pic:blipFill>
                          <a:blip r:embed="rId12"/>
                          <a:srcRect/>
                          <a:stretch>
                            <a:fillRect/>
                          </a:stretch>
                        </pic:blipFill>
                        <pic:spPr bwMode="auto">
                          <a:xfrm>
                            <a:off x="0" y="0"/>
                            <a:ext cx="4408985" cy="6260378"/>
                          </a:xfrm>
                          <a:prstGeom prst="rect">
                            <a:avLst/>
                          </a:prstGeom>
                          <a:noFill/>
                          <a:ln w="9525">
                            <a:noFill/>
                            <a:miter lim="800000"/>
                            <a:headEnd/>
                            <a:tailEnd/>
                          </a:ln>
                        </pic:spPr>
                      </pic:pic>
                    </a:graphicData>
                  </a:graphic>
                </wp:inline>
              </w:drawing>
            </w:r>
          </w:p>
        </w:tc>
      </w:tr>
    </w:tbl>
    <w:p w:rsidR="00890223" w:rsidRDefault="00890223" w:rsidP="00BF1D44"/>
    <w:p w:rsidR="00D93411" w:rsidRPr="001E20F0" w:rsidRDefault="00B73DAE" w:rsidP="00BF1D44">
      <w:pPr>
        <w:rPr>
          <w:rFonts w:ascii="Times New Roman" w:hAnsi="Times New Roman"/>
          <w:sz w:val="24"/>
          <w:szCs w:val="24"/>
        </w:rPr>
      </w:pPr>
      <w:r w:rsidRPr="00B73DAE">
        <w:rPr>
          <w:rFonts w:ascii="Times New Roman" w:hAnsi="Times New Roman"/>
          <w:sz w:val="24"/>
          <w:szCs w:val="24"/>
        </w:rPr>
        <w:t xml:space="preserve">A double tube is the basic component of an evacuated tube collector. The material used for the outer tube is glass since it is transparent to solar radiation only but not to thermal radiation. In addition, glass holds vacuum better than the most other materials. Hence, glass is chosen as the material for inner tube also. A circular cross section is considered for the inner tube, which helps the weak glass to withstand the tension forces, produced in it by the pressure difference between the fluid inside and the vacuum outside. A suitable connection of an array of these tubes enables the collectors to receive both direct and diffused </w:t>
      </w:r>
      <w:proofErr w:type="spellStart"/>
      <w:r w:rsidRPr="00B73DAE">
        <w:rPr>
          <w:rFonts w:ascii="Times New Roman" w:hAnsi="Times New Roman"/>
          <w:sz w:val="24"/>
          <w:szCs w:val="24"/>
        </w:rPr>
        <w:t>radiation.The</w:t>
      </w:r>
      <w:proofErr w:type="spellEnd"/>
      <w:r w:rsidRPr="00B73DAE">
        <w:rPr>
          <w:rFonts w:ascii="Times New Roman" w:hAnsi="Times New Roman"/>
          <w:sz w:val="24"/>
          <w:szCs w:val="24"/>
        </w:rPr>
        <w:t xml:space="preserve"> performance of the collector is evaluated by recording the values of temperatures at the inlet and outlet of the evacuated tube at regular intervals and simultaneously noting the solar insolation on a horizontal surface using a pyranometer. The ratio of the energy absorbed by the tubes to the energy incident on the surface gives the instantaneous efficiency of the system.</w:t>
      </w:r>
    </w:p>
    <w:p w:rsidR="00D93411" w:rsidRDefault="00D93411" w:rsidP="00BF1D44"/>
    <w:p w:rsidR="00767570" w:rsidRPr="00767570" w:rsidRDefault="00BF1D44" w:rsidP="00767570">
      <w:pPr>
        <w:widowControl w:val="0"/>
        <w:autoSpaceDE w:val="0"/>
        <w:autoSpaceDN w:val="0"/>
        <w:adjustRightInd w:val="0"/>
        <w:spacing w:before="0" w:after="0" w:line="834" w:lineRule="exact"/>
        <w:jc w:val="center"/>
        <w:rPr>
          <w:rFonts w:asciiTheme="minorHAnsi" w:hAnsiTheme="minorHAnsi" w:cstheme="minorHAnsi"/>
          <w:color w:val="C00000"/>
          <w:sz w:val="36"/>
          <w:szCs w:val="36"/>
        </w:rPr>
      </w:pPr>
      <w:r w:rsidRPr="00F05BF3">
        <w:rPr>
          <w:rFonts w:ascii="UWBPKS+Calibri-Bold"/>
          <w:color w:val="C00000"/>
          <w:sz w:val="58"/>
          <w:szCs w:val="64"/>
        </w:rPr>
        <w:t>PUBLICATIONS</w:t>
      </w:r>
      <w:r w:rsidR="00767570">
        <w:rPr>
          <w:rFonts w:ascii="UWBPKS+Calibri-Bold"/>
          <w:color w:val="C00000"/>
          <w:sz w:val="58"/>
          <w:szCs w:val="64"/>
        </w:rPr>
        <w:t xml:space="preserve"> </w:t>
      </w:r>
    </w:p>
    <w:p w:rsidR="00734276" w:rsidRPr="00767570" w:rsidRDefault="00734276" w:rsidP="00767570">
      <w:pPr>
        <w:pStyle w:val="ListParagraph"/>
        <w:numPr>
          <w:ilvl w:val="0"/>
          <w:numId w:val="16"/>
        </w:numPr>
        <w:spacing w:before="0" w:after="0"/>
        <w:rPr>
          <w:rFonts w:ascii="Times New Roman" w:eastAsia="Times New Roman" w:hAnsi="Times New Roman"/>
          <w:i/>
          <w:color w:val="000000"/>
          <w:sz w:val="24"/>
          <w:szCs w:val="24"/>
        </w:rPr>
      </w:pPr>
      <w:r w:rsidRPr="003E6B43">
        <w:rPr>
          <w:rFonts w:ascii="Times New Roman" w:hAnsi="Times New Roman"/>
          <w:color w:val="212529"/>
          <w:sz w:val="24"/>
          <w:szCs w:val="24"/>
          <w:shd w:val="clear" w:color="auto" w:fill="FFFFFF"/>
        </w:rPr>
        <w:t xml:space="preserve">Dr. M. T. </w:t>
      </w:r>
      <w:proofErr w:type="spellStart"/>
      <w:r w:rsidRPr="003E6B43">
        <w:rPr>
          <w:rFonts w:ascii="Times New Roman" w:hAnsi="Times New Roman"/>
          <w:color w:val="212529"/>
          <w:sz w:val="24"/>
          <w:szCs w:val="24"/>
          <w:shd w:val="clear" w:color="auto" w:fill="FFFFFF"/>
        </w:rPr>
        <w:t>Naik</w:t>
      </w:r>
      <w:proofErr w:type="spellEnd"/>
      <w:r w:rsidRPr="003E6B43">
        <w:rPr>
          <w:rFonts w:ascii="Times New Roman" w:hAnsi="Times New Roman"/>
          <w:color w:val="212529"/>
          <w:sz w:val="24"/>
          <w:szCs w:val="24"/>
          <w:shd w:val="clear" w:color="auto" w:fill="FFFFFF"/>
        </w:rPr>
        <w:t>, “</w:t>
      </w:r>
      <w:r w:rsidR="005B354C" w:rsidRPr="003E6B43">
        <w:rPr>
          <w:rFonts w:ascii="Times New Roman" w:eastAsia="Times New Roman" w:hAnsi="Times New Roman"/>
          <w:i/>
          <w:iCs/>
          <w:color w:val="000000"/>
          <w:sz w:val="24"/>
          <w:szCs w:val="24"/>
        </w:rPr>
        <w:t>A Prototype Model of Augmented Solar Tracking System for Electric Vehicles</w:t>
      </w:r>
      <w:r w:rsidR="008F01BF" w:rsidRPr="003E6B43">
        <w:rPr>
          <w:rFonts w:ascii="Times New Roman" w:eastAsia="Times New Roman" w:hAnsi="Times New Roman"/>
          <w:i/>
          <w:iCs/>
          <w:color w:val="000000"/>
          <w:sz w:val="24"/>
          <w:szCs w:val="24"/>
        </w:rPr>
        <w:t>,</w:t>
      </w:r>
      <w:r w:rsidR="008F01BF" w:rsidRPr="003E6B43">
        <w:rPr>
          <w:rFonts w:ascii="Times New Roman" w:eastAsia="Times New Roman" w:hAnsi="Times New Roman"/>
          <w:i/>
          <w:color w:val="000000"/>
          <w:sz w:val="24"/>
          <w:szCs w:val="24"/>
        </w:rPr>
        <w:t xml:space="preserve"> International Journal of Control Theory and Applications ,International Science </w:t>
      </w:r>
      <w:proofErr w:type="spellStart"/>
      <w:r w:rsidR="008F01BF" w:rsidRPr="003E6B43">
        <w:rPr>
          <w:rFonts w:ascii="Times New Roman" w:eastAsia="Times New Roman" w:hAnsi="Times New Roman"/>
          <w:i/>
          <w:color w:val="000000"/>
          <w:sz w:val="24"/>
          <w:szCs w:val="24"/>
        </w:rPr>
        <w:t>Vol</w:t>
      </w:r>
      <w:proofErr w:type="spellEnd"/>
      <w:r w:rsidR="008F01BF" w:rsidRPr="003E6B43">
        <w:rPr>
          <w:rFonts w:ascii="Times New Roman" w:eastAsia="Times New Roman" w:hAnsi="Times New Roman"/>
          <w:i/>
          <w:color w:val="000000"/>
          <w:sz w:val="24"/>
          <w:szCs w:val="24"/>
        </w:rPr>
        <w:t xml:space="preserve"> No.10, Issue No.16, </w:t>
      </w:r>
      <w:r w:rsidR="008F01BF" w:rsidRPr="003E6B43">
        <w:rPr>
          <w:rFonts w:ascii="Times New Roman" w:eastAsia="Times New Roman" w:hAnsi="Times New Roman"/>
          <w:b/>
          <w:i/>
          <w:color w:val="000000"/>
          <w:sz w:val="24"/>
          <w:szCs w:val="24"/>
        </w:rPr>
        <w:t>2017,</w:t>
      </w:r>
      <w:r w:rsidR="008F01BF" w:rsidRPr="003E6B43">
        <w:rPr>
          <w:rFonts w:ascii="Times New Roman" w:eastAsia="Times New Roman" w:hAnsi="Times New Roman"/>
          <w:i/>
          <w:color w:val="000000"/>
          <w:sz w:val="24"/>
          <w:szCs w:val="24"/>
        </w:rPr>
        <w:t xml:space="preserve"> ISBN No.0974-5572</w:t>
      </w:r>
    </w:p>
    <w:p w:rsidR="008F01BF" w:rsidRPr="00767570" w:rsidRDefault="00B15DE7" w:rsidP="00767570">
      <w:pPr>
        <w:pStyle w:val="ListParagraph"/>
        <w:numPr>
          <w:ilvl w:val="0"/>
          <w:numId w:val="16"/>
        </w:numPr>
        <w:spacing w:before="0" w:after="0"/>
        <w:rPr>
          <w:rFonts w:ascii="Times New Roman" w:hAnsi="Times New Roman"/>
          <w:b/>
          <w:color w:val="C00000"/>
          <w:sz w:val="24"/>
          <w:szCs w:val="24"/>
        </w:rPr>
      </w:pPr>
      <w:r w:rsidRPr="003E6B43">
        <w:rPr>
          <w:rFonts w:ascii="Times New Roman" w:hAnsi="Times New Roman"/>
          <w:color w:val="212529"/>
          <w:sz w:val="24"/>
          <w:szCs w:val="24"/>
          <w:shd w:val="clear" w:color="auto" w:fill="FFFFFF"/>
        </w:rPr>
        <w:t xml:space="preserve">Dr. </w:t>
      </w:r>
      <w:proofErr w:type="spellStart"/>
      <w:r w:rsidRPr="003E6B43">
        <w:rPr>
          <w:rFonts w:ascii="Times New Roman" w:hAnsi="Times New Roman"/>
          <w:color w:val="212529"/>
          <w:sz w:val="24"/>
          <w:szCs w:val="24"/>
          <w:shd w:val="clear" w:color="auto" w:fill="FFFFFF"/>
        </w:rPr>
        <w:t>M.T.Naik</w:t>
      </w:r>
      <w:proofErr w:type="spellEnd"/>
      <w:r w:rsidRPr="003E6B43">
        <w:rPr>
          <w:rFonts w:ascii="Times New Roman" w:hAnsi="Times New Roman"/>
          <w:color w:val="212529"/>
          <w:sz w:val="24"/>
          <w:szCs w:val="24"/>
          <w:shd w:val="clear" w:color="auto" w:fill="FFFFFF"/>
        </w:rPr>
        <w:t xml:space="preserve"> “</w:t>
      </w:r>
      <w:r w:rsidR="008F01BF" w:rsidRPr="003E6B43">
        <w:rPr>
          <w:rFonts w:ascii="Times New Roman" w:hAnsi="Times New Roman"/>
          <w:i/>
          <w:color w:val="000000"/>
          <w:sz w:val="24"/>
          <w:szCs w:val="24"/>
          <w:lang w:bidi="te-IN"/>
        </w:rPr>
        <w:t xml:space="preserve">A Comparative Study of Tensile Strength of Dissimilar Materials (SS 210,304,310, 316 </w:t>
      </w:r>
      <w:proofErr w:type="gramStart"/>
      <w:r w:rsidR="008F01BF" w:rsidRPr="003E6B43">
        <w:rPr>
          <w:rFonts w:ascii="Times New Roman" w:hAnsi="Times New Roman"/>
          <w:i/>
          <w:color w:val="000000"/>
          <w:sz w:val="24"/>
          <w:szCs w:val="24"/>
          <w:lang w:bidi="te-IN"/>
        </w:rPr>
        <w:t>And</w:t>
      </w:r>
      <w:proofErr w:type="gramEnd"/>
      <w:r w:rsidR="008F01BF" w:rsidRPr="003E6B43">
        <w:rPr>
          <w:rFonts w:ascii="Times New Roman" w:hAnsi="Times New Roman"/>
          <w:i/>
          <w:color w:val="000000"/>
          <w:sz w:val="24"/>
          <w:szCs w:val="24"/>
          <w:lang w:bidi="te-IN"/>
        </w:rPr>
        <w:t xml:space="preserve"> Mild Steel) Joined Using MIG and TIG Welding Process, International Journal of Multi-disciplinary Educational Research (IJMER), Vol.6, Issue.7, pp.95-109.</w:t>
      </w:r>
      <w:r w:rsidR="008F01BF" w:rsidRPr="003E6B43">
        <w:rPr>
          <w:rFonts w:ascii="Times New Roman" w:hAnsi="Times New Roman"/>
          <w:i/>
          <w:sz w:val="24"/>
          <w:szCs w:val="24"/>
        </w:rPr>
        <w:t xml:space="preserve"> 2017,</w:t>
      </w:r>
      <w:r w:rsidR="008F01BF" w:rsidRPr="003E6B43">
        <w:rPr>
          <w:rFonts w:ascii="Times New Roman" w:hAnsi="Times New Roman"/>
          <w:sz w:val="24"/>
          <w:szCs w:val="24"/>
        </w:rPr>
        <w:t xml:space="preserve"> ISSN : 2277-7881</w:t>
      </w:r>
      <w:r w:rsidR="008F01BF" w:rsidRPr="003E6B43">
        <w:rPr>
          <w:rFonts w:ascii="Times New Roman" w:hAnsi="Times New Roman"/>
          <w:color w:val="212529"/>
          <w:sz w:val="24"/>
          <w:szCs w:val="24"/>
          <w:shd w:val="clear" w:color="auto" w:fill="FFFFFF"/>
        </w:rPr>
        <w:t xml:space="preserve"> </w:t>
      </w:r>
    </w:p>
    <w:p w:rsidR="008F01BF" w:rsidRPr="00767570" w:rsidRDefault="00B15DE7" w:rsidP="00767570">
      <w:pPr>
        <w:pStyle w:val="ListParagraph"/>
        <w:numPr>
          <w:ilvl w:val="0"/>
          <w:numId w:val="16"/>
        </w:numPr>
        <w:spacing w:before="0" w:after="0"/>
        <w:rPr>
          <w:rFonts w:ascii="Times New Roman" w:hAnsi="Times New Roman"/>
          <w:b/>
          <w:color w:val="C00000"/>
          <w:sz w:val="24"/>
          <w:szCs w:val="24"/>
        </w:rPr>
      </w:pPr>
      <w:r w:rsidRPr="003E6B43">
        <w:rPr>
          <w:rFonts w:ascii="Times New Roman" w:hAnsi="Times New Roman"/>
          <w:color w:val="212529"/>
          <w:sz w:val="24"/>
          <w:szCs w:val="24"/>
          <w:shd w:val="clear" w:color="auto" w:fill="FFFFFF"/>
        </w:rPr>
        <w:t xml:space="preserve">Dr. M.T. </w:t>
      </w:r>
      <w:proofErr w:type="spellStart"/>
      <w:r w:rsidRPr="003E6B43">
        <w:rPr>
          <w:rFonts w:ascii="Times New Roman" w:hAnsi="Times New Roman"/>
          <w:color w:val="212529"/>
          <w:sz w:val="24"/>
          <w:szCs w:val="24"/>
          <w:shd w:val="clear" w:color="auto" w:fill="FFFFFF"/>
        </w:rPr>
        <w:t>Naik</w:t>
      </w:r>
      <w:proofErr w:type="spellEnd"/>
      <w:r w:rsidRPr="003E6B43">
        <w:rPr>
          <w:rFonts w:ascii="Times New Roman" w:hAnsi="Times New Roman"/>
          <w:color w:val="212529"/>
          <w:sz w:val="24"/>
          <w:szCs w:val="24"/>
          <w:shd w:val="clear" w:color="auto" w:fill="FFFFFF"/>
        </w:rPr>
        <w:t>, “</w:t>
      </w:r>
      <w:r w:rsidR="008F01BF" w:rsidRPr="003E6B43">
        <w:rPr>
          <w:rFonts w:ascii="Times New Roman" w:hAnsi="Times New Roman"/>
          <w:i/>
          <w:color w:val="000000"/>
          <w:sz w:val="24"/>
          <w:szCs w:val="24"/>
          <w:lang w:bidi="te-IN"/>
        </w:rPr>
        <w:t>Optimization of Process Parameters During TIG Welding of Si-Mg-</w:t>
      </w:r>
      <w:proofErr w:type="spellStart"/>
      <w:r w:rsidR="008F01BF" w:rsidRPr="003E6B43">
        <w:rPr>
          <w:rFonts w:ascii="Times New Roman" w:hAnsi="Times New Roman"/>
          <w:i/>
          <w:color w:val="000000"/>
          <w:sz w:val="24"/>
          <w:szCs w:val="24"/>
          <w:lang w:bidi="te-IN"/>
        </w:rPr>
        <w:t>Mn</w:t>
      </w:r>
      <w:proofErr w:type="spellEnd"/>
      <w:r w:rsidR="008F01BF" w:rsidRPr="003E6B43">
        <w:rPr>
          <w:rFonts w:ascii="Times New Roman" w:hAnsi="Times New Roman"/>
          <w:i/>
          <w:color w:val="000000"/>
          <w:sz w:val="24"/>
          <w:szCs w:val="24"/>
          <w:lang w:bidi="te-IN"/>
        </w:rPr>
        <w:t xml:space="preserve"> AL Alloy 64430”, International Journal of Mechanical and Production Engineering Research and Development (IJMPERD), Vol.8, Issue.3, pp.659-666.</w:t>
      </w:r>
      <w:r w:rsidR="008F01BF" w:rsidRPr="003E6B43">
        <w:rPr>
          <w:rFonts w:ascii="Times New Roman" w:hAnsi="Times New Roman"/>
          <w:bCs/>
          <w:i/>
          <w:color w:val="000000"/>
          <w:sz w:val="24"/>
          <w:szCs w:val="24"/>
          <w:lang w:bidi="te-IN"/>
        </w:rPr>
        <w:t>2018.</w:t>
      </w:r>
      <w:r w:rsidR="008F01BF" w:rsidRPr="003E6B43">
        <w:rPr>
          <w:rFonts w:ascii="Times New Roman" w:hAnsi="Times New Roman"/>
          <w:sz w:val="24"/>
          <w:szCs w:val="24"/>
        </w:rPr>
        <w:t xml:space="preserve"> ISSN(E): 2249-8001</w:t>
      </w:r>
    </w:p>
    <w:p w:rsidR="008F01BF" w:rsidRPr="003E6B43" w:rsidRDefault="00B15DE7" w:rsidP="00767570">
      <w:pPr>
        <w:pStyle w:val="ListParagraph"/>
        <w:numPr>
          <w:ilvl w:val="0"/>
          <w:numId w:val="16"/>
        </w:numPr>
        <w:spacing w:before="0" w:after="0"/>
        <w:rPr>
          <w:rFonts w:ascii="Times New Roman" w:hAnsi="Times New Roman"/>
          <w:b/>
          <w:color w:val="C00000"/>
          <w:sz w:val="24"/>
          <w:szCs w:val="24"/>
        </w:rPr>
      </w:pPr>
      <w:r w:rsidRPr="003E6B43">
        <w:rPr>
          <w:rFonts w:ascii="Times New Roman" w:hAnsi="Times New Roman"/>
          <w:color w:val="212529"/>
          <w:sz w:val="24"/>
          <w:szCs w:val="24"/>
          <w:shd w:val="clear" w:color="auto" w:fill="FFFFFF"/>
        </w:rPr>
        <w:t xml:space="preserve">Dr. M. T. </w:t>
      </w:r>
      <w:proofErr w:type="spellStart"/>
      <w:r w:rsidRPr="003E6B43">
        <w:rPr>
          <w:rFonts w:ascii="Times New Roman" w:hAnsi="Times New Roman"/>
          <w:color w:val="212529"/>
          <w:sz w:val="24"/>
          <w:szCs w:val="24"/>
          <w:shd w:val="clear" w:color="auto" w:fill="FFFFFF"/>
        </w:rPr>
        <w:t>Naik</w:t>
      </w:r>
      <w:proofErr w:type="spellEnd"/>
      <w:r w:rsidRPr="003E6B43">
        <w:rPr>
          <w:rFonts w:ascii="Times New Roman" w:hAnsi="Times New Roman"/>
          <w:color w:val="212529"/>
          <w:sz w:val="24"/>
          <w:szCs w:val="24"/>
          <w:shd w:val="clear" w:color="auto" w:fill="FFFFFF"/>
        </w:rPr>
        <w:t>, “</w:t>
      </w:r>
      <w:r w:rsidR="008F01BF" w:rsidRPr="003E6B43">
        <w:rPr>
          <w:rFonts w:ascii="Times New Roman" w:hAnsi="Times New Roman"/>
          <w:i/>
          <w:color w:val="000000"/>
          <w:sz w:val="24"/>
          <w:szCs w:val="24"/>
          <w:lang w:bidi="te-IN"/>
        </w:rPr>
        <w:t>A Review On Dissimilar Materials Welding Techniques”</w:t>
      </w:r>
      <w:r w:rsidR="008F01BF" w:rsidRPr="003E6B43">
        <w:rPr>
          <w:rFonts w:ascii="Times New Roman" w:hAnsi="Times New Roman"/>
          <w:color w:val="212529"/>
          <w:sz w:val="24"/>
          <w:szCs w:val="24"/>
          <w:shd w:val="clear" w:color="auto" w:fill="FFFFFF"/>
        </w:rPr>
        <w:t xml:space="preserve"> </w:t>
      </w:r>
      <w:r w:rsidR="008F01BF" w:rsidRPr="003E6B43">
        <w:rPr>
          <w:rFonts w:ascii="Times New Roman" w:hAnsi="Times New Roman"/>
          <w:i/>
          <w:color w:val="000000"/>
          <w:sz w:val="24"/>
          <w:szCs w:val="24"/>
          <w:lang w:bidi="te-IN"/>
        </w:rPr>
        <w:t xml:space="preserve">International Journal of Advancement </w:t>
      </w:r>
      <w:proofErr w:type="gramStart"/>
      <w:r w:rsidR="008F01BF" w:rsidRPr="003E6B43">
        <w:rPr>
          <w:rFonts w:ascii="Times New Roman" w:hAnsi="Times New Roman"/>
          <w:i/>
          <w:color w:val="000000"/>
          <w:sz w:val="24"/>
          <w:szCs w:val="24"/>
          <w:lang w:bidi="te-IN"/>
        </w:rPr>
        <w:t>In</w:t>
      </w:r>
      <w:proofErr w:type="gramEnd"/>
      <w:r w:rsidR="008F01BF" w:rsidRPr="003E6B43">
        <w:rPr>
          <w:rFonts w:ascii="Times New Roman" w:hAnsi="Times New Roman"/>
          <w:i/>
          <w:color w:val="000000"/>
          <w:sz w:val="24"/>
          <w:szCs w:val="24"/>
          <w:lang w:bidi="te-IN"/>
        </w:rPr>
        <w:t xml:space="preserve"> Engineering Technology, Management </w:t>
      </w:r>
      <w:proofErr w:type="spellStart"/>
      <w:r w:rsidR="008F01BF" w:rsidRPr="003E6B43">
        <w:rPr>
          <w:rFonts w:ascii="Times New Roman" w:hAnsi="Times New Roman"/>
          <w:i/>
          <w:color w:val="000000"/>
          <w:sz w:val="24"/>
          <w:szCs w:val="24"/>
          <w:lang w:bidi="te-IN"/>
        </w:rPr>
        <w:t>andApplied</w:t>
      </w:r>
      <w:proofErr w:type="spellEnd"/>
      <w:r w:rsidR="008F01BF" w:rsidRPr="003E6B43">
        <w:rPr>
          <w:rFonts w:ascii="Times New Roman" w:hAnsi="Times New Roman"/>
          <w:i/>
          <w:color w:val="000000"/>
          <w:sz w:val="24"/>
          <w:szCs w:val="24"/>
          <w:lang w:bidi="te-IN"/>
        </w:rPr>
        <w:t xml:space="preserve"> Science. (IJAETMAS), Vol. 5, Issue 01, pp. 111-123.2018,</w:t>
      </w:r>
      <w:r w:rsidR="008F01BF" w:rsidRPr="003E6B43">
        <w:rPr>
          <w:rFonts w:ascii="Times New Roman" w:hAnsi="Times New Roman"/>
          <w:sz w:val="24"/>
          <w:szCs w:val="24"/>
        </w:rPr>
        <w:t xml:space="preserve"> ISSN : 2349-3224</w:t>
      </w:r>
    </w:p>
    <w:p w:rsidR="008F01BF" w:rsidRPr="003E6B43" w:rsidRDefault="008F01BF" w:rsidP="00767570">
      <w:pPr>
        <w:pStyle w:val="ListParagraph"/>
        <w:numPr>
          <w:ilvl w:val="0"/>
          <w:numId w:val="16"/>
        </w:numPr>
        <w:spacing w:before="0" w:after="0"/>
        <w:rPr>
          <w:rFonts w:ascii="Times New Roman" w:hAnsi="Times New Roman"/>
          <w:b/>
          <w:color w:val="C00000"/>
          <w:sz w:val="24"/>
          <w:szCs w:val="24"/>
        </w:rPr>
      </w:pPr>
      <w:r w:rsidRPr="003E6B43">
        <w:rPr>
          <w:rFonts w:ascii="Times New Roman" w:hAnsi="Times New Roman"/>
          <w:color w:val="212529"/>
          <w:sz w:val="24"/>
          <w:szCs w:val="24"/>
          <w:shd w:val="clear" w:color="auto" w:fill="FFFFFF"/>
        </w:rPr>
        <w:t xml:space="preserve">Dr. M. T. </w:t>
      </w:r>
      <w:proofErr w:type="spellStart"/>
      <w:proofErr w:type="gramStart"/>
      <w:r w:rsidRPr="003E6B43">
        <w:rPr>
          <w:rFonts w:ascii="Times New Roman" w:hAnsi="Times New Roman"/>
          <w:color w:val="212529"/>
          <w:sz w:val="24"/>
          <w:szCs w:val="24"/>
          <w:shd w:val="clear" w:color="auto" w:fill="FFFFFF"/>
        </w:rPr>
        <w:t>Naik</w:t>
      </w:r>
      <w:proofErr w:type="spellEnd"/>
      <w:r w:rsidRPr="003E6B43">
        <w:rPr>
          <w:rFonts w:ascii="Times New Roman" w:hAnsi="Times New Roman"/>
          <w:i/>
          <w:color w:val="000000"/>
          <w:sz w:val="24"/>
          <w:szCs w:val="24"/>
          <w:lang w:bidi="te-IN"/>
        </w:rPr>
        <w:t xml:space="preserve"> ,</w:t>
      </w:r>
      <w:proofErr w:type="gramEnd"/>
      <w:r w:rsidRPr="003E6B43">
        <w:rPr>
          <w:rFonts w:ascii="Times New Roman" w:hAnsi="Times New Roman"/>
          <w:i/>
          <w:color w:val="000000"/>
          <w:sz w:val="24"/>
          <w:szCs w:val="24"/>
          <w:lang w:bidi="te-IN"/>
        </w:rPr>
        <w:t>”A Comprehensive Study And Approach On Dissimilar Materials Used In Welding Process”. International Journal of Research In Engineering And Applied Sciences Vol.3, Issue.4, pp:230-234.2018,</w:t>
      </w:r>
      <w:r w:rsidRPr="003E6B43">
        <w:rPr>
          <w:rFonts w:ascii="Times New Roman" w:hAnsi="Times New Roman"/>
          <w:i/>
          <w:sz w:val="24"/>
          <w:szCs w:val="24"/>
        </w:rPr>
        <w:t xml:space="preserve"> ISSN-2455-6300</w:t>
      </w:r>
    </w:p>
    <w:p w:rsidR="008F01BF" w:rsidRPr="003E6B43" w:rsidRDefault="008F01BF" w:rsidP="00767570">
      <w:pPr>
        <w:pStyle w:val="ListParagraph"/>
        <w:numPr>
          <w:ilvl w:val="0"/>
          <w:numId w:val="16"/>
        </w:numPr>
        <w:spacing w:before="0" w:after="0"/>
        <w:rPr>
          <w:rFonts w:ascii="Times New Roman" w:hAnsi="Times New Roman"/>
          <w:b/>
          <w:color w:val="C00000"/>
          <w:sz w:val="24"/>
          <w:szCs w:val="24"/>
        </w:rPr>
      </w:pPr>
      <w:r w:rsidRPr="003E6B43">
        <w:rPr>
          <w:rFonts w:ascii="Times New Roman" w:hAnsi="Times New Roman"/>
          <w:color w:val="212529"/>
          <w:sz w:val="24"/>
          <w:szCs w:val="24"/>
          <w:shd w:val="clear" w:color="auto" w:fill="FFFFFF"/>
        </w:rPr>
        <w:t xml:space="preserve">Dr. M. T. </w:t>
      </w:r>
      <w:proofErr w:type="spellStart"/>
      <w:r w:rsidRPr="003E6B43">
        <w:rPr>
          <w:rFonts w:ascii="Times New Roman" w:hAnsi="Times New Roman"/>
          <w:color w:val="212529"/>
          <w:sz w:val="24"/>
          <w:szCs w:val="24"/>
          <w:shd w:val="clear" w:color="auto" w:fill="FFFFFF"/>
        </w:rPr>
        <w:t>Naik</w:t>
      </w:r>
      <w:proofErr w:type="spellEnd"/>
      <w:r w:rsidRPr="003E6B43">
        <w:rPr>
          <w:rFonts w:ascii="Times New Roman" w:hAnsi="Times New Roman"/>
          <w:i/>
          <w:color w:val="000000"/>
          <w:sz w:val="24"/>
          <w:szCs w:val="24"/>
          <w:lang w:bidi="te-IN"/>
        </w:rPr>
        <w:t xml:space="preserve"> “Study </w:t>
      </w:r>
      <w:proofErr w:type="gramStart"/>
      <w:r w:rsidRPr="003E6B43">
        <w:rPr>
          <w:rFonts w:ascii="Times New Roman" w:hAnsi="Times New Roman"/>
          <w:i/>
          <w:color w:val="000000"/>
          <w:sz w:val="24"/>
          <w:szCs w:val="24"/>
          <w:lang w:bidi="te-IN"/>
        </w:rPr>
        <w:t>And</w:t>
      </w:r>
      <w:proofErr w:type="gramEnd"/>
      <w:r w:rsidRPr="003E6B43">
        <w:rPr>
          <w:rFonts w:ascii="Times New Roman" w:hAnsi="Times New Roman"/>
          <w:i/>
          <w:color w:val="000000"/>
          <w:sz w:val="24"/>
          <w:szCs w:val="24"/>
          <w:lang w:bidi="te-IN"/>
        </w:rPr>
        <w:t xml:space="preserve"> Parameter Optimization Of Dissimilar Materials Using MIG Welding Process”</w:t>
      </w:r>
      <w:r w:rsidR="003E6B43" w:rsidRPr="003E6B43">
        <w:rPr>
          <w:rFonts w:ascii="Times New Roman" w:hAnsi="Times New Roman"/>
          <w:i/>
          <w:color w:val="000000"/>
          <w:sz w:val="24"/>
          <w:szCs w:val="24"/>
          <w:lang w:bidi="te-IN"/>
        </w:rPr>
        <w:t>.</w:t>
      </w:r>
      <w:r w:rsidRPr="003E6B43">
        <w:rPr>
          <w:rFonts w:ascii="Times New Roman" w:hAnsi="Times New Roman"/>
          <w:sz w:val="24"/>
          <w:szCs w:val="24"/>
        </w:rPr>
        <w:t xml:space="preserve"> </w:t>
      </w:r>
      <w:r w:rsidRPr="003E6B43">
        <w:rPr>
          <w:rFonts w:ascii="Times New Roman" w:hAnsi="Times New Roman"/>
          <w:i/>
          <w:color w:val="000000"/>
          <w:sz w:val="24"/>
          <w:szCs w:val="24"/>
          <w:lang w:bidi="te-IN"/>
        </w:rPr>
        <w:t>International Journal of Engineering and Techniques</w:t>
      </w:r>
      <w:r w:rsidR="003E6B43" w:rsidRPr="003E6B43">
        <w:rPr>
          <w:rFonts w:ascii="Times New Roman" w:hAnsi="Times New Roman"/>
          <w:i/>
          <w:color w:val="000000"/>
          <w:sz w:val="24"/>
          <w:szCs w:val="24"/>
          <w:lang w:bidi="te-IN"/>
        </w:rPr>
        <w:t xml:space="preserve"> </w:t>
      </w:r>
      <w:r w:rsidRPr="003E6B43">
        <w:rPr>
          <w:rFonts w:ascii="Times New Roman" w:hAnsi="Times New Roman"/>
          <w:i/>
          <w:color w:val="000000"/>
          <w:sz w:val="24"/>
          <w:szCs w:val="24"/>
          <w:lang w:bidi="te-IN"/>
        </w:rPr>
        <w:t>(IJET) Vol.4, Issue.2, pp:</w:t>
      </w:r>
      <w:r w:rsidR="003E6B43" w:rsidRPr="003E6B43">
        <w:rPr>
          <w:rFonts w:ascii="Times New Roman" w:hAnsi="Times New Roman"/>
          <w:i/>
          <w:color w:val="000000"/>
          <w:sz w:val="24"/>
          <w:szCs w:val="24"/>
          <w:lang w:bidi="te-IN"/>
        </w:rPr>
        <w:t xml:space="preserve"> </w:t>
      </w:r>
      <w:r w:rsidRPr="003E6B43">
        <w:rPr>
          <w:rFonts w:ascii="Times New Roman" w:hAnsi="Times New Roman"/>
          <w:i/>
          <w:color w:val="000000"/>
          <w:sz w:val="24"/>
          <w:szCs w:val="24"/>
          <w:lang w:bidi="te-IN"/>
        </w:rPr>
        <w:t>1081-1085</w:t>
      </w:r>
      <w:proofErr w:type="gramStart"/>
      <w:r w:rsidRPr="003E6B43">
        <w:rPr>
          <w:rFonts w:ascii="Times New Roman" w:hAnsi="Times New Roman"/>
          <w:i/>
          <w:sz w:val="24"/>
          <w:szCs w:val="24"/>
        </w:rPr>
        <w:t>,2018</w:t>
      </w:r>
      <w:proofErr w:type="gramEnd"/>
      <w:r w:rsidR="003E6B43" w:rsidRPr="003E6B43">
        <w:rPr>
          <w:rFonts w:ascii="Times New Roman" w:hAnsi="Times New Roman"/>
          <w:i/>
          <w:sz w:val="24"/>
          <w:szCs w:val="24"/>
        </w:rPr>
        <w:t>. ISSN: 2395-1303</w:t>
      </w:r>
    </w:p>
    <w:p w:rsidR="003E6B43" w:rsidRPr="003E6B43" w:rsidRDefault="003E6B43" w:rsidP="00767570">
      <w:pPr>
        <w:pStyle w:val="ListParagraph"/>
        <w:numPr>
          <w:ilvl w:val="0"/>
          <w:numId w:val="16"/>
        </w:numPr>
        <w:spacing w:before="0" w:after="0"/>
        <w:rPr>
          <w:rFonts w:ascii="Times New Roman" w:hAnsi="Times New Roman"/>
          <w:b/>
          <w:color w:val="C00000"/>
          <w:sz w:val="24"/>
          <w:szCs w:val="24"/>
        </w:rPr>
      </w:pPr>
      <w:proofErr w:type="spellStart"/>
      <w:r w:rsidRPr="003E6B43">
        <w:rPr>
          <w:rFonts w:ascii="Times New Roman" w:hAnsi="Times New Roman"/>
          <w:sz w:val="24"/>
          <w:szCs w:val="24"/>
        </w:rPr>
        <w:t>Seshu</w:t>
      </w:r>
      <w:proofErr w:type="spellEnd"/>
      <w:r w:rsidRPr="003E6B43">
        <w:rPr>
          <w:rFonts w:ascii="Times New Roman" w:hAnsi="Times New Roman"/>
          <w:sz w:val="24"/>
          <w:szCs w:val="24"/>
        </w:rPr>
        <w:t xml:space="preserve"> Kumar </w:t>
      </w:r>
      <w:proofErr w:type="spellStart"/>
      <w:r w:rsidRPr="003E6B43">
        <w:rPr>
          <w:rFonts w:ascii="Times New Roman" w:hAnsi="Times New Roman"/>
          <w:sz w:val="24"/>
          <w:szCs w:val="24"/>
        </w:rPr>
        <w:t>Vandrangi</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Sampath</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Emani</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K.V.Sharma</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GurunadhVelidi</w:t>
      </w:r>
      <w:proofErr w:type="spellEnd"/>
      <w:r w:rsidRPr="003E6B43">
        <w:rPr>
          <w:rFonts w:ascii="Times New Roman" w:hAnsi="Times New Roman"/>
          <w:sz w:val="24"/>
          <w:szCs w:val="24"/>
        </w:rPr>
        <w:t xml:space="preserve">, “Computational analysis to determine the heat transfer coefficients for SiO2/60EGW and SiO2/40EGW based </w:t>
      </w:r>
      <w:proofErr w:type="spellStart"/>
      <w:r w:rsidRPr="003E6B43">
        <w:rPr>
          <w:rFonts w:ascii="Times New Roman" w:hAnsi="Times New Roman"/>
          <w:sz w:val="24"/>
          <w:szCs w:val="24"/>
        </w:rPr>
        <w:t>nanofluids</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Annales</w:t>
      </w:r>
      <w:proofErr w:type="spellEnd"/>
      <w:r w:rsidRPr="003E6B43">
        <w:rPr>
          <w:rFonts w:ascii="Times New Roman" w:hAnsi="Times New Roman"/>
          <w:sz w:val="24"/>
          <w:szCs w:val="24"/>
        </w:rPr>
        <w:t xml:space="preserve"> de </w:t>
      </w:r>
      <w:proofErr w:type="spellStart"/>
      <w:r w:rsidRPr="003E6B43">
        <w:rPr>
          <w:rFonts w:ascii="Times New Roman" w:hAnsi="Times New Roman"/>
          <w:sz w:val="24"/>
          <w:szCs w:val="24"/>
        </w:rPr>
        <w:t>Chimie</w:t>
      </w:r>
      <w:proofErr w:type="spellEnd"/>
      <w:r w:rsidRPr="003E6B43">
        <w:rPr>
          <w:rFonts w:ascii="Times New Roman" w:hAnsi="Times New Roman"/>
          <w:sz w:val="24"/>
          <w:szCs w:val="24"/>
        </w:rPr>
        <w:t xml:space="preserve"> Science des Matériaux–Nov2018, DOI:10.3166/acsm.42.103-114,103-114. </w:t>
      </w:r>
    </w:p>
    <w:p w:rsidR="003E6B43" w:rsidRPr="003E6B43" w:rsidRDefault="003E6B43" w:rsidP="00767570">
      <w:pPr>
        <w:pStyle w:val="ListParagraph"/>
        <w:numPr>
          <w:ilvl w:val="0"/>
          <w:numId w:val="16"/>
        </w:numPr>
        <w:spacing w:before="0" w:after="0"/>
        <w:rPr>
          <w:rFonts w:ascii="Times New Roman" w:hAnsi="Times New Roman"/>
          <w:b/>
          <w:color w:val="C00000"/>
          <w:sz w:val="24"/>
          <w:szCs w:val="24"/>
        </w:rPr>
      </w:pPr>
      <w:r w:rsidRPr="003E6B43">
        <w:rPr>
          <w:rFonts w:ascii="Times New Roman" w:hAnsi="Times New Roman"/>
          <w:sz w:val="24"/>
          <w:szCs w:val="24"/>
        </w:rPr>
        <w:t xml:space="preserve">CHERECHES Elena </w:t>
      </w:r>
      <w:proofErr w:type="spellStart"/>
      <w:r w:rsidRPr="003E6B43">
        <w:rPr>
          <w:rFonts w:ascii="Times New Roman" w:hAnsi="Times New Roman"/>
          <w:sz w:val="24"/>
          <w:szCs w:val="24"/>
        </w:rPr>
        <w:t>Ionela</w:t>
      </w:r>
      <w:proofErr w:type="spellEnd"/>
      <w:r w:rsidRPr="003E6B43">
        <w:rPr>
          <w:rFonts w:ascii="Times New Roman" w:hAnsi="Times New Roman"/>
          <w:sz w:val="24"/>
          <w:szCs w:val="24"/>
        </w:rPr>
        <w:t xml:space="preserve">, SHARMA K. </w:t>
      </w:r>
      <w:proofErr w:type="spellStart"/>
      <w:r w:rsidRPr="003E6B43">
        <w:rPr>
          <w:rFonts w:ascii="Times New Roman" w:hAnsi="Times New Roman"/>
          <w:sz w:val="24"/>
          <w:szCs w:val="24"/>
        </w:rPr>
        <w:t>Viswanatha</w:t>
      </w:r>
      <w:proofErr w:type="spellEnd"/>
      <w:r w:rsidRPr="003E6B43">
        <w:rPr>
          <w:rFonts w:ascii="Times New Roman" w:hAnsi="Times New Roman"/>
          <w:sz w:val="24"/>
          <w:szCs w:val="24"/>
        </w:rPr>
        <w:t xml:space="preserve">, MINEA </w:t>
      </w:r>
      <w:proofErr w:type="spellStart"/>
      <w:r w:rsidRPr="003E6B43">
        <w:rPr>
          <w:rFonts w:ascii="Times New Roman" w:hAnsi="Times New Roman"/>
          <w:sz w:val="24"/>
          <w:szCs w:val="24"/>
        </w:rPr>
        <w:t>Alina</w:t>
      </w:r>
      <w:proofErr w:type="spellEnd"/>
      <w:r w:rsidRPr="003E6B43">
        <w:rPr>
          <w:rFonts w:ascii="Times New Roman" w:hAnsi="Times New Roman"/>
          <w:sz w:val="24"/>
          <w:szCs w:val="24"/>
        </w:rPr>
        <w:t xml:space="preserve"> Adriana, "A numerical approach in describing </w:t>
      </w:r>
      <w:proofErr w:type="spellStart"/>
      <w:r w:rsidRPr="003E6B43">
        <w:rPr>
          <w:rFonts w:ascii="Times New Roman" w:hAnsi="Times New Roman"/>
          <w:sz w:val="24"/>
          <w:szCs w:val="24"/>
        </w:rPr>
        <w:t>ionanofluids</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behaviour</w:t>
      </w:r>
      <w:proofErr w:type="spellEnd"/>
      <w:r w:rsidRPr="003E6B43">
        <w:rPr>
          <w:rFonts w:ascii="Times New Roman" w:hAnsi="Times New Roman"/>
          <w:sz w:val="24"/>
          <w:szCs w:val="24"/>
        </w:rPr>
        <w:t xml:space="preserve"> in the laminar and turbulent flow" 7|Page Continuum Mechanics and Thermodynamics, Continuum Mechanics and Thermodynamics, May2018</w:t>
      </w:r>
      <w:proofErr w:type="gramStart"/>
      <w:r w:rsidRPr="003E6B43">
        <w:rPr>
          <w:rFonts w:ascii="Times New Roman" w:hAnsi="Times New Roman"/>
          <w:sz w:val="24"/>
          <w:szCs w:val="24"/>
        </w:rPr>
        <w:t>,Volume30</w:t>
      </w:r>
      <w:proofErr w:type="gramEnd"/>
      <w:r w:rsidRPr="003E6B43">
        <w:rPr>
          <w:rFonts w:ascii="Times New Roman" w:hAnsi="Times New Roman"/>
          <w:sz w:val="24"/>
          <w:szCs w:val="24"/>
        </w:rPr>
        <w:t xml:space="preserve">, Issue3, pp657–666. https://doi.org/10.1007/s00161-018-0634-x </w:t>
      </w:r>
    </w:p>
    <w:p w:rsidR="003E6B43" w:rsidRPr="003E6B43" w:rsidRDefault="003E6B43" w:rsidP="00767570">
      <w:pPr>
        <w:pStyle w:val="ListParagraph"/>
        <w:numPr>
          <w:ilvl w:val="0"/>
          <w:numId w:val="16"/>
        </w:numPr>
        <w:spacing w:before="0" w:after="0"/>
        <w:rPr>
          <w:rFonts w:ascii="Times New Roman" w:hAnsi="Times New Roman"/>
          <w:b/>
          <w:color w:val="C00000"/>
          <w:sz w:val="24"/>
          <w:szCs w:val="24"/>
        </w:rPr>
      </w:pPr>
      <w:r w:rsidRPr="003E6B43">
        <w:rPr>
          <w:rFonts w:ascii="Times New Roman" w:hAnsi="Times New Roman"/>
          <w:sz w:val="24"/>
          <w:szCs w:val="24"/>
        </w:rPr>
        <w:t xml:space="preserve">K. Abdul </w:t>
      </w:r>
      <w:proofErr w:type="spellStart"/>
      <w:r w:rsidRPr="003E6B43">
        <w:rPr>
          <w:rFonts w:ascii="Times New Roman" w:hAnsi="Times New Roman"/>
          <w:sz w:val="24"/>
          <w:szCs w:val="24"/>
        </w:rPr>
        <w:t>Hamid</w:t>
      </w:r>
      <w:proofErr w:type="spellEnd"/>
      <w:r w:rsidRPr="003E6B43">
        <w:rPr>
          <w:rFonts w:ascii="Times New Roman" w:hAnsi="Times New Roman"/>
          <w:sz w:val="24"/>
          <w:szCs w:val="24"/>
        </w:rPr>
        <w:t xml:space="preserve">, W.H. </w:t>
      </w:r>
      <w:proofErr w:type="spellStart"/>
      <w:r w:rsidRPr="003E6B43">
        <w:rPr>
          <w:rFonts w:ascii="Times New Roman" w:hAnsi="Times New Roman"/>
          <w:sz w:val="24"/>
          <w:szCs w:val="24"/>
        </w:rPr>
        <w:t>Azmi</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Rizalman</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Mamat</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M.F.Nabil</w:t>
      </w:r>
      <w:proofErr w:type="spellEnd"/>
      <w:r w:rsidRPr="003E6B43">
        <w:rPr>
          <w:rFonts w:ascii="Times New Roman" w:hAnsi="Times New Roman"/>
          <w:sz w:val="24"/>
          <w:szCs w:val="24"/>
        </w:rPr>
        <w:t xml:space="preserve">, K.V. Sharma "Experimental investigation of thermal conductivity and dynamic viscosity on </w:t>
      </w:r>
      <w:proofErr w:type="spellStart"/>
      <w:r w:rsidRPr="003E6B43">
        <w:rPr>
          <w:rFonts w:ascii="Times New Roman" w:hAnsi="Times New Roman"/>
          <w:sz w:val="24"/>
          <w:szCs w:val="24"/>
        </w:rPr>
        <w:t>nanoparticle</w:t>
      </w:r>
      <w:proofErr w:type="spellEnd"/>
      <w:r w:rsidRPr="003E6B43">
        <w:rPr>
          <w:rFonts w:ascii="Times New Roman" w:hAnsi="Times New Roman"/>
          <w:sz w:val="24"/>
          <w:szCs w:val="24"/>
        </w:rPr>
        <w:t xml:space="preserve"> mixture ratios of TiO2 -SiO2 </w:t>
      </w:r>
      <w:proofErr w:type="spellStart"/>
      <w:r w:rsidRPr="003E6B43">
        <w:rPr>
          <w:rFonts w:ascii="Times New Roman" w:hAnsi="Times New Roman"/>
          <w:sz w:val="24"/>
          <w:szCs w:val="24"/>
        </w:rPr>
        <w:t>nanofluids</w:t>
      </w:r>
      <w:proofErr w:type="spellEnd"/>
      <w:r w:rsidRPr="003E6B43">
        <w:rPr>
          <w:rFonts w:ascii="Times New Roman" w:hAnsi="Times New Roman"/>
          <w:sz w:val="24"/>
          <w:szCs w:val="24"/>
        </w:rPr>
        <w:t xml:space="preserve">" International Journal of Heat and Mass Transfer116 (2018) 1143–1152 </w:t>
      </w:r>
    </w:p>
    <w:p w:rsidR="003E6B43" w:rsidRPr="003E6B43" w:rsidRDefault="003E6B43" w:rsidP="00767570">
      <w:pPr>
        <w:pStyle w:val="ListParagraph"/>
        <w:numPr>
          <w:ilvl w:val="0"/>
          <w:numId w:val="16"/>
        </w:numPr>
        <w:spacing w:before="0" w:after="0"/>
        <w:rPr>
          <w:rFonts w:ascii="Times New Roman" w:hAnsi="Times New Roman"/>
          <w:b/>
          <w:color w:val="C00000"/>
          <w:sz w:val="24"/>
          <w:szCs w:val="24"/>
        </w:rPr>
      </w:pPr>
      <w:r w:rsidRPr="003E6B43">
        <w:rPr>
          <w:rFonts w:ascii="Times New Roman" w:hAnsi="Times New Roman"/>
          <w:sz w:val="24"/>
          <w:szCs w:val="24"/>
        </w:rPr>
        <w:t xml:space="preserve"> S.R. </w:t>
      </w:r>
      <w:proofErr w:type="spellStart"/>
      <w:r w:rsidRPr="003E6B43">
        <w:rPr>
          <w:rFonts w:ascii="Times New Roman" w:hAnsi="Times New Roman"/>
          <w:sz w:val="24"/>
          <w:szCs w:val="24"/>
        </w:rPr>
        <w:t>Shamshirgaran</w:t>
      </w:r>
      <w:proofErr w:type="spellEnd"/>
      <w:r w:rsidRPr="003E6B43">
        <w:rPr>
          <w:rFonts w:ascii="Times New Roman" w:hAnsi="Times New Roman"/>
          <w:sz w:val="24"/>
          <w:szCs w:val="24"/>
        </w:rPr>
        <w:t xml:space="preserve">, M.K. </w:t>
      </w:r>
      <w:proofErr w:type="spellStart"/>
      <w:r w:rsidRPr="003E6B43">
        <w:rPr>
          <w:rFonts w:ascii="Times New Roman" w:hAnsi="Times New Roman"/>
          <w:sz w:val="24"/>
          <w:szCs w:val="24"/>
        </w:rPr>
        <w:t>Assadi</w:t>
      </w:r>
      <w:proofErr w:type="spellEnd"/>
      <w:r w:rsidRPr="003E6B43">
        <w:rPr>
          <w:rFonts w:ascii="Times New Roman" w:hAnsi="Times New Roman"/>
          <w:sz w:val="24"/>
          <w:szCs w:val="24"/>
        </w:rPr>
        <w:t>, H.H. Al-</w:t>
      </w:r>
      <w:proofErr w:type="spellStart"/>
      <w:r w:rsidRPr="003E6B43">
        <w:rPr>
          <w:rFonts w:ascii="Times New Roman" w:hAnsi="Times New Roman"/>
          <w:sz w:val="24"/>
          <w:szCs w:val="24"/>
        </w:rPr>
        <w:t>Kayiem</w:t>
      </w:r>
      <w:proofErr w:type="spellEnd"/>
      <w:r w:rsidRPr="003E6B43">
        <w:rPr>
          <w:rFonts w:ascii="Times New Roman" w:hAnsi="Times New Roman"/>
          <w:sz w:val="24"/>
          <w:szCs w:val="24"/>
        </w:rPr>
        <w:t xml:space="preserve">, K.V. Sharma, “The role of </w:t>
      </w:r>
      <w:proofErr w:type="spellStart"/>
      <w:r w:rsidRPr="003E6B43">
        <w:rPr>
          <w:rFonts w:ascii="Times New Roman" w:hAnsi="Times New Roman"/>
          <w:sz w:val="24"/>
          <w:szCs w:val="24"/>
        </w:rPr>
        <w:t>nanomaterials</w:t>
      </w:r>
      <w:proofErr w:type="spellEnd"/>
      <w:r w:rsidRPr="003E6B43">
        <w:rPr>
          <w:rFonts w:ascii="Times New Roman" w:hAnsi="Times New Roman"/>
          <w:sz w:val="24"/>
          <w:szCs w:val="24"/>
        </w:rPr>
        <w:t xml:space="preserve"> in the enhancement of non-concentrating solar collector's technology", </w:t>
      </w:r>
      <w:proofErr w:type="spellStart"/>
      <w:r w:rsidRPr="003E6B43">
        <w:rPr>
          <w:rFonts w:ascii="Times New Roman" w:hAnsi="Times New Roman"/>
          <w:sz w:val="24"/>
          <w:szCs w:val="24"/>
        </w:rPr>
        <w:t>Materialwiss</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Werkstofftech</w:t>
      </w:r>
      <w:proofErr w:type="spellEnd"/>
      <w:r w:rsidRPr="003E6B43">
        <w:rPr>
          <w:rFonts w:ascii="Times New Roman" w:hAnsi="Times New Roman"/>
          <w:sz w:val="24"/>
          <w:szCs w:val="24"/>
        </w:rPr>
        <w:t xml:space="preserve">. 2018, 49,435–441. 37. </w:t>
      </w:r>
    </w:p>
    <w:p w:rsidR="00767570" w:rsidRPr="00767570" w:rsidRDefault="003E6B43" w:rsidP="00767570">
      <w:pPr>
        <w:pStyle w:val="ListParagraph"/>
        <w:numPr>
          <w:ilvl w:val="0"/>
          <w:numId w:val="16"/>
        </w:numPr>
        <w:spacing w:before="0" w:after="0"/>
        <w:rPr>
          <w:rFonts w:ascii="Times New Roman" w:hAnsi="Times New Roman"/>
          <w:b/>
          <w:color w:val="C00000"/>
          <w:sz w:val="24"/>
          <w:szCs w:val="24"/>
        </w:rPr>
      </w:pPr>
      <w:r w:rsidRPr="003E6B43">
        <w:rPr>
          <w:rFonts w:ascii="Times New Roman" w:hAnsi="Times New Roman"/>
          <w:sz w:val="24"/>
          <w:szCs w:val="24"/>
        </w:rPr>
        <w:t xml:space="preserve">Suleiman </w:t>
      </w:r>
      <w:proofErr w:type="spellStart"/>
      <w:r w:rsidRPr="003E6B43">
        <w:rPr>
          <w:rFonts w:ascii="Times New Roman" w:hAnsi="Times New Roman"/>
          <w:sz w:val="24"/>
          <w:szCs w:val="24"/>
        </w:rPr>
        <w:t>Akilu</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AkliluTesfamichaelBaheta</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K.V.Sharma</w:t>
      </w:r>
      <w:proofErr w:type="spellEnd"/>
      <w:r w:rsidRPr="003E6B43">
        <w:rPr>
          <w:rFonts w:ascii="Times New Roman" w:hAnsi="Times New Roman"/>
          <w:sz w:val="24"/>
          <w:szCs w:val="24"/>
        </w:rPr>
        <w:t xml:space="preserve">, Experimental measurements of thermal conductivity and viscosity of ethylene glycol-based hybrid </w:t>
      </w:r>
      <w:proofErr w:type="spellStart"/>
      <w:r w:rsidRPr="003E6B43">
        <w:rPr>
          <w:rFonts w:ascii="Times New Roman" w:hAnsi="Times New Roman"/>
          <w:sz w:val="24"/>
          <w:szCs w:val="24"/>
        </w:rPr>
        <w:t>nanofluid</w:t>
      </w:r>
      <w:proofErr w:type="spellEnd"/>
      <w:r w:rsidRPr="003E6B43">
        <w:rPr>
          <w:rFonts w:ascii="Times New Roman" w:hAnsi="Times New Roman"/>
          <w:sz w:val="24"/>
          <w:szCs w:val="24"/>
        </w:rPr>
        <w:t xml:space="preserve"> with </w:t>
      </w:r>
      <w:proofErr w:type="spellStart"/>
      <w:r w:rsidRPr="003E6B43">
        <w:rPr>
          <w:rFonts w:ascii="Times New Roman" w:hAnsi="Times New Roman"/>
          <w:sz w:val="24"/>
          <w:szCs w:val="24"/>
        </w:rPr>
        <w:t>TiO</w:t>
      </w:r>
      <w:proofErr w:type="spellEnd"/>
      <w:r w:rsidRPr="003E6B43">
        <w:rPr>
          <w:rFonts w:ascii="Times New Roman" w:hAnsi="Times New Roman"/>
          <w:sz w:val="24"/>
          <w:szCs w:val="24"/>
        </w:rPr>
        <w:t xml:space="preserve"> 2 - </w:t>
      </w:r>
      <w:proofErr w:type="spellStart"/>
      <w:r w:rsidRPr="003E6B43">
        <w:rPr>
          <w:rFonts w:ascii="Times New Roman" w:hAnsi="Times New Roman"/>
          <w:sz w:val="24"/>
          <w:szCs w:val="24"/>
        </w:rPr>
        <w:t>CuO</w:t>
      </w:r>
      <w:proofErr w:type="spellEnd"/>
      <w:r w:rsidRPr="003E6B43">
        <w:rPr>
          <w:rFonts w:ascii="Times New Roman" w:hAnsi="Times New Roman"/>
          <w:sz w:val="24"/>
          <w:szCs w:val="24"/>
        </w:rPr>
        <w:t>/C inclusions", Journal of Molecular Liquids, Volume 246, November 2017, Pages 396- 405.</w:t>
      </w:r>
    </w:p>
    <w:p w:rsidR="003E6B43" w:rsidRPr="003E6B43" w:rsidRDefault="003E6B43" w:rsidP="00767570">
      <w:pPr>
        <w:pStyle w:val="ListParagraph"/>
        <w:numPr>
          <w:ilvl w:val="0"/>
          <w:numId w:val="16"/>
        </w:numPr>
        <w:spacing w:before="0" w:after="0"/>
        <w:rPr>
          <w:rFonts w:ascii="Times New Roman" w:hAnsi="Times New Roman"/>
          <w:b/>
          <w:color w:val="C00000"/>
          <w:sz w:val="24"/>
          <w:szCs w:val="24"/>
        </w:rPr>
      </w:pPr>
      <w:r w:rsidRPr="003E6B43">
        <w:rPr>
          <w:rFonts w:ascii="Times New Roman" w:hAnsi="Times New Roman"/>
          <w:sz w:val="24"/>
          <w:szCs w:val="24"/>
        </w:rPr>
        <w:t xml:space="preserve">Rama Krishna </w:t>
      </w:r>
      <w:proofErr w:type="spellStart"/>
      <w:r w:rsidRPr="003E6B43">
        <w:rPr>
          <w:rFonts w:ascii="Times New Roman" w:hAnsi="Times New Roman"/>
          <w:sz w:val="24"/>
          <w:szCs w:val="24"/>
        </w:rPr>
        <w:t>Konijeti</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Pullela</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Kameswara</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Sarma</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Naveen</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Puppala</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K.V.Sharma</w:t>
      </w:r>
      <w:proofErr w:type="spellEnd"/>
      <w:r w:rsidRPr="003E6B43">
        <w:rPr>
          <w:rFonts w:ascii="Times New Roman" w:hAnsi="Times New Roman"/>
          <w:sz w:val="24"/>
          <w:szCs w:val="24"/>
        </w:rPr>
        <w:t xml:space="preserve">, L.S.V. Prasad, ”A generalized correlation for the estimation of moisture removal in fruits and grains during warm air drying,” International Journal of Heat and Technology, Vol. 35, No. 2, June 2017, pp.426-432,p. 426-432DOI:10.18280/ijht.350228 </w:t>
      </w:r>
    </w:p>
    <w:p w:rsidR="003E6B43" w:rsidRPr="003E6B43" w:rsidRDefault="003E6B43" w:rsidP="00767570">
      <w:pPr>
        <w:pStyle w:val="ListParagraph"/>
        <w:numPr>
          <w:ilvl w:val="0"/>
          <w:numId w:val="16"/>
        </w:numPr>
        <w:spacing w:before="0" w:after="0"/>
        <w:rPr>
          <w:rFonts w:ascii="Times New Roman" w:hAnsi="Times New Roman"/>
          <w:b/>
          <w:color w:val="C00000"/>
          <w:sz w:val="24"/>
          <w:szCs w:val="24"/>
        </w:rPr>
      </w:pPr>
      <w:proofErr w:type="spellStart"/>
      <w:r w:rsidRPr="003E6B43">
        <w:rPr>
          <w:rFonts w:ascii="Times New Roman" w:hAnsi="Times New Roman"/>
          <w:sz w:val="24"/>
          <w:szCs w:val="24"/>
        </w:rPr>
        <w:t>Seyed</w:t>
      </w:r>
      <w:proofErr w:type="spellEnd"/>
      <w:r w:rsidRPr="003E6B43">
        <w:rPr>
          <w:rFonts w:ascii="Times New Roman" w:hAnsi="Times New Roman"/>
          <w:sz w:val="24"/>
          <w:szCs w:val="24"/>
        </w:rPr>
        <w:t xml:space="preserve"> Reza </w:t>
      </w:r>
      <w:proofErr w:type="spellStart"/>
      <w:r w:rsidRPr="003E6B43">
        <w:rPr>
          <w:rFonts w:ascii="Times New Roman" w:hAnsi="Times New Roman"/>
          <w:sz w:val="24"/>
          <w:szCs w:val="24"/>
        </w:rPr>
        <w:t>Shamshirgaran</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Morteza</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Khalaji</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Assadi</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Korada</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Viswanatha</w:t>
      </w:r>
      <w:proofErr w:type="spellEnd"/>
      <w:r w:rsidRPr="003E6B43">
        <w:rPr>
          <w:rFonts w:ascii="Times New Roman" w:hAnsi="Times New Roman"/>
          <w:sz w:val="24"/>
          <w:szCs w:val="24"/>
        </w:rPr>
        <w:t xml:space="preserve"> Sharma,” Application of </w:t>
      </w:r>
      <w:proofErr w:type="spellStart"/>
      <w:r w:rsidRPr="003E6B43">
        <w:rPr>
          <w:rFonts w:ascii="Times New Roman" w:hAnsi="Times New Roman"/>
          <w:sz w:val="24"/>
          <w:szCs w:val="24"/>
        </w:rPr>
        <w:t>nanomaterials</w:t>
      </w:r>
      <w:proofErr w:type="spellEnd"/>
      <w:r w:rsidRPr="003E6B43">
        <w:rPr>
          <w:rFonts w:ascii="Times New Roman" w:hAnsi="Times New Roman"/>
          <w:sz w:val="24"/>
          <w:szCs w:val="24"/>
        </w:rPr>
        <w:t xml:space="preserve"> in solar thermal energy storage”, Heat and Mass Transfer / </w:t>
      </w:r>
      <w:proofErr w:type="spellStart"/>
      <w:r w:rsidRPr="003E6B43">
        <w:rPr>
          <w:rFonts w:ascii="Times New Roman" w:hAnsi="Times New Roman"/>
          <w:sz w:val="24"/>
          <w:szCs w:val="24"/>
        </w:rPr>
        <w:t>Warme</w:t>
      </w:r>
      <w:proofErr w:type="spellEnd"/>
      <w:r w:rsidRPr="003E6B43">
        <w:rPr>
          <w:rFonts w:ascii="Times New Roman" w:hAnsi="Times New Roman"/>
          <w:sz w:val="24"/>
          <w:szCs w:val="24"/>
        </w:rPr>
        <w:t xml:space="preserve">-und </w:t>
      </w:r>
      <w:proofErr w:type="spellStart"/>
      <w:r w:rsidRPr="003E6B43">
        <w:rPr>
          <w:rFonts w:ascii="Times New Roman" w:hAnsi="Times New Roman"/>
          <w:sz w:val="24"/>
          <w:szCs w:val="24"/>
        </w:rPr>
        <w:t>Stoffuebertragung</w:t>
      </w:r>
      <w:proofErr w:type="spellEnd"/>
      <w:r w:rsidRPr="003E6B43">
        <w:rPr>
          <w:rFonts w:ascii="Times New Roman" w:hAnsi="Times New Roman"/>
          <w:sz w:val="24"/>
          <w:szCs w:val="24"/>
        </w:rPr>
        <w:t>, DOI:10.1007/s00231-017-2259-1</w:t>
      </w:r>
    </w:p>
    <w:p w:rsidR="003E6B43" w:rsidRPr="003E6B43" w:rsidRDefault="003E6B43" w:rsidP="00767570">
      <w:pPr>
        <w:pStyle w:val="ListParagraph"/>
        <w:numPr>
          <w:ilvl w:val="0"/>
          <w:numId w:val="16"/>
        </w:numPr>
        <w:spacing w:before="0" w:after="0"/>
        <w:rPr>
          <w:rFonts w:ascii="Times New Roman" w:hAnsi="Times New Roman"/>
          <w:b/>
          <w:color w:val="C00000"/>
          <w:sz w:val="24"/>
          <w:szCs w:val="24"/>
        </w:rPr>
      </w:pPr>
      <w:proofErr w:type="spellStart"/>
      <w:r w:rsidRPr="003E6B43">
        <w:rPr>
          <w:rFonts w:ascii="Times New Roman" w:hAnsi="Times New Roman"/>
          <w:sz w:val="24"/>
          <w:szCs w:val="24"/>
        </w:rPr>
        <w:t>Seshu</w:t>
      </w:r>
      <w:proofErr w:type="spellEnd"/>
      <w:r w:rsidRPr="003E6B43">
        <w:rPr>
          <w:rFonts w:ascii="Times New Roman" w:hAnsi="Times New Roman"/>
          <w:sz w:val="24"/>
          <w:szCs w:val="24"/>
        </w:rPr>
        <w:t xml:space="preserve"> Kumar </w:t>
      </w:r>
      <w:proofErr w:type="spellStart"/>
      <w:r w:rsidRPr="003E6B43">
        <w:rPr>
          <w:rFonts w:ascii="Times New Roman" w:hAnsi="Times New Roman"/>
          <w:sz w:val="24"/>
          <w:szCs w:val="24"/>
        </w:rPr>
        <w:t>Vandrangi</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Suhaimi</w:t>
      </w:r>
      <w:proofErr w:type="spellEnd"/>
      <w:r w:rsidRPr="003E6B43">
        <w:rPr>
          <w:rFonts w:ascii="Times New Roman" w:hAnsi="Times New Roman"/>
          <w:sz w:val="24"/>
          <w:szCs w:val="24"/>
        </w:rPr>
        <w:t xml:space="preserve"> bin Hassan, Sharma K.V., Prasad Reddy, “Comparison of </w:t>
      </w:r>
      <w:proofErr w:type="spellStart"/>
      <w:r w:rsidRPr="003E6B43">
        <w:rPr>
          <w:rFonts w:ascii="Times New Roman" w:hAnsi="Times New Roman"/>
          <w:sz w:val="24"/>
          <w:szCs w:val="24"/>
        </w:rPr>
        <w:t>nanofluid</w:t>
      </w:r>
      <w:proofErr w:type="spellEnd"/>
      <w:r w:rsidRPr="003E6B43">
        <w:rPr>
          <w:rFonts w:ascii="Times New Roman" w:hAnsi="Times New Roman"/>
          <w:sz w:val="24"/>
          <w:szCs w:val="24"/>
        </w:rPr>
        <w:t xml:space="preserve"> heat transfer properties with theory using generalized property relations for EGwater mixture” MATEC Web of Conferences 131, 03004 (2017) UTP-UMP SES 2017, DOI:10.1051/</w:t>
      </w:r>
      <w:proofErr w:type="spellStart"/>
      <w:r w:rsidRPr="003E6B43">
        <w:rPr>
          <w:rFonts w:ascii="Times New Roman" w:hAnsi="Times New Roman"/>
          <w:sz w:val="24"/>
          <w:szCs w:val="24"/>
        </w:rPr>
        <w:t>matec</w:t>
      </w:r>
      <w:proofErr w:type="spellEnd"/>
      <w:r w:rsidRPr="003E6B43">
        <w:rPr>
          <w:rFonts w:ascii="Times New Roman" w:hAnsi="Times New Roman"/>
          <w:sz w:val="24"/>
          <w:szCs w:val="24"/>
        </w:rPr>
        <w:t xml:space="preserve"> conf/201713103004 </w:t>
      </w:r>
    </w:p>
    <w:p w:rsidR="003E6B43" w:rsidRPr="003E6B43" w:rsidRDefault="003E6B43" w:rsidP="00767570">
      <w:pPr>
        <w:pStyle w:val="ListParagraph"/>
        <w:numPr>
          <w:ilvl w:val="0"/>
          <w:numId w:val="16"/>
        </w:numPr>
        <w:spacing w:before="0" w:after="0"/>
        <w:rPr>
          <w:rFonts w:ascii="Times New Roman" w:hAnsi="Times New Roman"/>
          <w:b/>
          <w:color w:val="C00000"/>
          <w:sz w:val="24"/>
          <w:szCs w:val="24"/>
        </w:rPr>
      </w:pPr>
      <w:r w:rsidRPr="003E6B43">
        <w:rPr>
          <w:rFonts w:ascii="Times New Roman" w:hAnsi="Times New Roman"/>
          <w:sz w:val="24"/>
          <w:szCs w:val="24"/>
        </w:rPr>
        <w:t xml:space="preserve">S. </w:t>
      </w:r>
      <w:proofErr w:type="spellStart"/>
      <w:r w:rsidRPr="003E6B43">
        <w:rPr>
          <w:rFonts w:ascii="Times New Roman" w:hAnsi="Times New Roman"/>
          <w:sz w:val="24"/>
          <w:szCs w:val="24"/>
        </w:rPr>
        <w:t>Akilu</w:t>
      </w:r>
      <w:proofErr w:type="spellEnd"/>
      <w:r w:rsidRPr="003E6B43">
        <w:rPr>
          <w:rFonts w:ascii="Times New Roman" w:hAnsi="Times New Roman"/>
          <w:sz w:val="24"/>
          <w:szCs w:val="24"/>
        </w:rPr>
        <w:t xml:space="preserve">, A. T. </w:t>
      </w:r>
      <w:proofErr w:type="spellStart"/>
      <w:r w:rsidRPr="003E6B43">
        <w:rPr>
          <w:rFonts w:ascii="Times New Roman" w:hAnsi="Times New Roman"/>
          <w:sz w:val="24"/>
          <w:szCs w:val="24"/>
        </w:rPr>
        <w:t>Baheta</w:t>
      </w:r>
      <w:proofErr w:type="spellEnd"/>
      <w:r w:rsidRPr="003E6B43">
        <w:rPr>
          <w:rFonts w:ascii="Times New Roman" w:hAnsi="Times New Roman"/>
          <w:sz w:val="24"/>
          <w:szCs w:val="24"/>
        </w:rPr>
        <w:t xml:space="preserve">, K. V. Sharma, and M. A. Said, Experimental determination of </w:t>
      </w:r>
      <w:proofErr w:type="spellStart"/>
      <w:r w:rsidRPr="003E6B43">
        <w:rPr>
          <w:rFonts w:ascii="Times New Roman" w:hAnsi="Times New Roman"/>
          <w:sz w:val="24"/>
          <w:szCs w:val="24"/>
        </w:rPr>
        <w:t>nanofluid</w:t>
      </w:r>
      <w:proofErr w:type="spellEnd"/>
      <w:r w:rsidRPr="003E6B43">
        <w:rPr>
          <w:rFonts w:ascii="Times New Roman" w:hAnsi="Times New Roman"/>
          <w:sz w:val="24"/>
          <w:szCs w:val="24"/>
        </w:rPr>
        <w:t xml:space="preserve"> specific heat with SiO2 </w:t>
      </w:r>
      <w:proofErr w:type="spellStart"/>
      <w:r w:rsidRPr="003E6B43">
        <w:rPr>
          <w:rFonts w:ascii="Times New Roman" w:hAnsi="Times New Roman"/>
          <w:sz w:val="24"/>
          <w:szCs w:val="24"/>
        </w:rPr>
        <w:t>nanoparticles</w:t>
      </w:r>
      <w:proofErr w:type="spellEnd"/>
      <w:r w:rsidRPr="003E6B43">
        <w:rPr>
          <w:rFonts w:ascii="Times New Roman" w:hAnsi="Times New Roman"/>
          <w:sz w:val="24"/>
          <w:szCs w:val="24"/>
        </w:rPr>
        <w:t xml:space="preserve"> in different base fluids, </w:t>
      </w:r>
      <w:proofErr w:type="spellStart"/>
      <w:r w:rsidRPr="003E6B43">
        <w:rPr>
          <w:rFonts w:ascii="Times New Roman" w:hAnsi="Times New Roman"/>
          <w:sz w:val="24"/>
          <w:szCs w:val="24"/>
        </w:rPr>
        <w:t>AIPConference</w:t>
      </w:r>
      <w:proofErr w:type="spellEnd"/>
      <w:r w:rsidRPr="003E6B43">
        <w:rPr>
          <w:rFonts w:ascii="Times New Roman" w:hAnsi="Times New Roman"/>
          <w:sz w:val="24"/>
          <w:szCs w:val="24"/>
        </w:rPr>
        <w:t xml:space="preserve"> Proceedings1877, 090001 (2017); DOI:10.1063/1.4999896 </w:t>
      </w:r>
    </w:p>
    <w:p w:rsidR="003E6B43" w:rsidRPr="003E6B43" w:rsidRDefault="003E6B43" w:rsidP="00767570">
      <w:pPr>
        <w:pStyle w:val="ListParagraph"/>
        <w:numPr>
          <w:ilvl w:val="0"/>
          <w:numId w:val="16"/>
        </w:numPr>
        <w:spacing w:before="0" w:after="0"/>
        <w:rPr>
          <w:rFonts w:ascii="Times New Roman" w:hAnsi="Times New Roman"/>
          <w:b/>
          <w:color w:val="C00000"/>
          <w:sz w:val="24"/>
          <w:szCs w:val="24"/>
        </w:rPr>
      </w:pPr>
      <w:r w:rsidRPr="003E6B43">
        <w:rPr>
          <w:rFonts w:ascii="Times New Roman" w:hAnsi="Times New Roman"/>
          <w:sz w:val="24"/>
          <w:szCs w:val="24"/>
        </w:rPr>
        <w:t xml:space="preserve">WH </w:t>
      </w:r>
      <w:proofErr w:type="spellStart"/>
      <w:r w:rsidRPr="003E6B43">
        <w:rPr>
          <w:rFonts w:ascii="Times New Roman" w:hAnsi="Times New Roman"/>
          <w:sz w:val="24"/>
          <w:szCs w:val="24"/>
        </w:rPr>
        <w:t>Azmi</w:t>
      </w:r>
      <w:proofErr w:type="spellEnd"/>
      <w:r w:rsidRPr="003E6B43">
        <w:rPr>
          <w:rFonts w:ascii="Times New Roman" w:hAnsi="Times New Roman"/>
          <w:sz w:val="24"/>
          <w:szCs w:val="24"/>
        </w:rPr>
        <w:t xml:space="preserve">, NA </w:t>
      </w:r>
      <w:proofErr w:type="spellStart"/>
      <w:r w:rsidRPr="003E6B43">
        <w:rPr>
          <w:rFonts w:ascii="Times New Roman" w:hAnsi="Times New Roman"/>
          <w:sz w:val="24"/>
          <w:szCs w:val="24"/>
        </w:rPr>
        <w:t>Usri</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Rizalman</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Mamat</w:t>
      </w:r>
      <w:proofErr w:type="spellEnd"/>
      <w:r w:rsidRPr="003E6B43">
        <w:rPr>
          <w:rFonts w:ascii="Times New Roman" w:hAnsi="Times New Roman"/>
          <w:sz w:val="24"/>
          <w:szCs w:val="24"/>
        </w:rPr>
        <w:t xml:space="preserve">, K.V. Sharma, </w:t>
      </w:r>
      <w:proofErr w:type="spellStart"/>
      <w:r w:rsidRPr="003E6B43">
        <w:rPr>
          <w:rFonts w:ascii="Times New Roman" w:hAnsi="Times New Roman"/>
          <w:sz w:val="24"/>
          <w:szCs w:val="24"/>
        </w:rPr>
        <w:t>M.M.Noor</w:t>
      </w:r>
      <w:proofErr w:type="spellEnd"/>
      <w:r w:rsidRPr="003E6B43">
        <w:rPr>
          <w:rFonts w:ascii="Times New Roman" w:hAnsi="Times New Roman"/>
          <w:sz w:val="24"/>
          <w:szCs w:val="24"/>
        </w:rPr>
        <w:t xml:space="preserve">, "Force convection heat transfer of Al2O3 </w:t>
      </w:r>
      <w:proofErr w:type="spellStart"/>
      <w:r w:rsidRPr="003E6B43">
        <w:rPr>
          <w:rFonts w:ascii="Times New Roman" w:hAnsi="Times New Roman"/>
          <w:sz w:val="24"/>
          <w:szCs w:val="24"/>
        </w:rPr>
        <w:t>nanofluids</w:t>
      </w:r>
      <w:proofErr w:type="spellEnd"/>
      <w:r w:rsidRPr="003E6B43">
        <w:rPr>
          <w:rFonts w:ascii="Times New Roman" w:hAnsi="Times New Roman"/>
          <w:sz w:val="24"/>
          <w:szCs w:val="24"/>
        </w:rPr>
        <w:t xml:space="preserve"> for the different based ratio of water: Ethylene glycol </w:t>
      </w:r>
      <w:proofErr w:type="spellStart"/>
      <w:r w:rsidRPr="003E6B43">
        <w:rPr>
          <w:rFonts w:ascii="Times New Roman" w:hAnsi="Times New Roman"/>
          <w:sz w:val="24"/>
          <w:szCs w:val="24"/>
        </w:rPr>
        <w:t>mixture"Applied</w:t>
      </w:r>
      <w:proofErr w:type="spellEnd"/>
      <w:r w:rsidRPr="003E6B43">
        <w:rPr>
          <w:rFonts w:ascii="Times New Roman" w:hAnsi="Times New Roman"/>
          <w:sz w:val="24"/>
          <w:szCs w:val="24"/>
        </w:rPr>
        <w:t xml:space="preserve"> Thermal </w:t>
      </w:r>
      <w:proofErr w:type="gramStart"/>
      <w:r w:rsidRPr="003E6B43">
        <w:rPr>
          <w:rFonts w:ascii="Times New Roman" w:hAnsi="Times New Roman"/>
          <w:sz w:val="24"/>
          <w:szCs w:val="24"/>
        </w:rPr>
        <w:t>Engineering112(</w:t>
      </w:r>
      <w:proofErr w:type="gramEnd"/>
      <w:r w:rsidRPr="003E6B43">
        <w:rPr>
          <w:rFonts w:ascii="Times New Roman" w:hAnsi="Times New Roman"/>
          <w:sz w:val="24"/>
          <w:szCs w:val="24"/>
        </w:rPr>
        <w:t>2017)707–719.</w:t>
      </w:r>
    </w:p>
    <w:p w:rsidR="003E6B43" w:rsidRPr="003E6B43" w:rsidRDefault="003E6B43" w:rsidP="00767570">
      <w:pPr>
        <w:pStyle w:val="ListParagraph"/>
        <w:numPr>
          <w:ilvl w:val="0"/>
          <w:numId w:val="16"/>
        </w:numPr>
        <w:spacing w:before="0" w:after="0"/>
        <w:rPr>
          <w:rFonts w:ascii="Times New Roman" w:hAnsi="Times New Roman"/>
          <w:b/>
          <w:color w:val="C00000"/>
          <w:sz w:val="24"/>
          <w:szCs w:val="24"/>
        </w:rPr>
      </w:pPr>
      <w:r w:rsidRPr="003E6B43">
        <w:rPr>
          <w:rFonts w:ascii="Times New Roman" w:hAnsi="Times New Roman"/>
          <w:sz w:val="24"/>
          <w:szCs w:val="24"/>
        </w:rPr>
        <w:t xml:space="preserve"> </w:t>
      </w:r>
      <w:proofErr w:type="spellStart"/>
      <w:r w:rsidRPr="003E6B43">
        <w:rPr>
          <w:rFonts w:ascii="Times New Roman" w:hAnsi="Times New Roman"/>
          <w:sz w:val="24"/>
          <w:szCs w:val="24"/>
        </w:rPr>
        <w:t>Pullela</w:t>
      </w:r>
      <w:proofErr w:type="spellEnd"/>
      <w:r w:rsidRPr="003E6B43">
        <w:rPr>
          <w:rFonts w:ascii="Times New Roman" w:hAnsi="Times New Roman"/>
          <w:sz w:val="24"/>
          <w:szCs w:val="24"/>
        </w:rPr>
        <w:t xml:space="preserve"> K. </w:t>
      </w:r>
      <w:proofErr w:type="spellStart"/>
      <w:r w:rsidRPr="003E6B43">
        <w:rPr>
          <w:rFonts w:ascii="Times New Roman" w:hAnsi="Times New Roman"/>
          <w:sz w:val="24"/>
          <w:szCs w:val="24"/>
        </w:rPr>
        <w:t>Sarma</w:t>
      </w:r>
      <w:proofErr w:type="spellEnd"/>
      <w:r w:rsidRPr="003E6B43">
        <w:rPr>
          <w:rFonts w:ascii="Times New Roman" w:hAnsi="Times New Roman"/>
          <w:sz w:val="24"/>
          <w:szCs w:val="24"/>
        </w:rPr>
        <w:t xml:space="preserve">, Ramakrishna </w:t>
      </w:r>
      <w:proofErr w:type="spellStart"/>
      <w:r w:rsidRPr="003E6B43">
        <w:rPr>
          <w:rFonts w:ascii="Times New Roman" w:hAnsi="Times New Roman"/>
          <w:sz w:val="24"/>
          <w:szCs w:val="24"/>
        </w:rPr>
        <w:t>Konijeti</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Tunuguntla</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Subramanyam</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Lankapalli</w:t>
      </w:r>
      <w:proofErr w:type="spellEnd"/>
      <w:r w:rsidRPr="003E6B43">
        <w:rPr>
          <w:rFonts w:ascii="Times New Roman" w:hAnsi="Times New Roman"/>
          <w:sz w:val="24"/>
          <w:szCs w:val="24"/>
        </w:rPr>
        <w:t xml:space="preserve"> S.V. </w:t>
      </w:r>
      <w:proofErr w:type="spellStart"/>
      <w:r w:rsidRPr="003E6B43">
        <w:rPr>
          <w:rFonts w:ascii="Times New Roman" w:hAnsi="Times New Roman"/>
          <w:sz w:val="24"/>
          <w:szCs w:val="24"/>
        </w:rPr>
        <w:t>Prasad,Viswanatha</w:t>
      </w:r>
      <w:proofErr w:type="spellEnd"/>
      <w:r w:rsidRPr="003E6B43">
        <w:rPr>
          <w:rFonts w:ascii="Times New Roman" w:hAnsi="Times New Roman"/>
          <w:sz w:val="24"/>
          <w:szCs w:val="24"/>
        </w:rPr>
        <w:t xml:space="preserve"> S. </w:t>
      </w:r>
      <w:proofErr w:type="spellStart"/>
      <w:r w:rsidRPr="003E6B43">
        <w:rPr>
          <w:rFonts w:ascii="Times New Roman" w:hAnsi="Times New Roman"/>
          <w:sz w:val="24"/>
          <w:szCs w:val="24"/>
        </w:rPr>
        <w:t>Korada</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Vadapalli</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Srinivas</w:t>
      </w:r>
      <w:proofErr w:type="spellEnd"/>
      <w:r w:rsidRPr="003E6B43">
        <w:rPr>
          <w:rFonts w:ascii="Times New Roman" w:hAnsi="Times New Roman"/>
          <w:sz w:val="24"/>
          <w:szCs w:val="24"/>
        </w:rPr>
        <w:t xml:space="preserve">, Dharma R. </w:t>
      </w:r>
      <w:proofErr w:type="spellStart"/>
      <w:r w:rsidRPr="003E6B43">
        <w:rPr>
          <w:rFonts w:ascii="Times New Roman" w:hAnsi="Times New Roman"/>
          <w:sz w:val="24"/>
          <w:szCs w:val="24"/>
        </w:rPr>
        <w:t>Vedula</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Veerapaneni</w:t>
      </w:r>
      <w:proofErr w:type="spellEnd"/>
      <w:r w:rsidRPr="003E6B43">
        <w:rPr>
          <w:rFonts w:ascii="Times New Roman" w:hAnsi="Times New Roman"/>
          <w:sz w:val="24"/>
          <w:szCs w:val="24"/>
        </w:rPr>
        <w:t xml:space="preserve"> S.R.K. Prasad, "Fouling and its Effect on the thermal performance of heat exchanger tubes, "International Journal of Heat and Technology, Vol.35, No.3, September 2017, pp.509-519.</w:t>
      </w:r>
    </w:p>
    <w:p w:rsidR="003E6B43" w:rsidRPr="003E6B43" w:rsidRDefault="003E6B43" w:rsidP="00767570">
      <w:pPr>
        <w:pStyle w:val="ListParagraph"/>
        <w:numPr>
          <w:ilvl w:val="0"/>
          <w:numId w:val="16"/>
        </w:numPr>
        <w:spacing w:before="0" w:after="0"/>
        <w:rPr>
          <w:rFonts w:ascii="Times New Roman" w:hAnsi="Times New Roman"/>
          <w:b/>
          <w:color w:val="C00000"/>
          <w:sz w:val="24"/>
          <w:szCs w:val="24"/>
        </w:rPr>
      </w:pPr>
      <w:r w:rsidRPr="003E6B43">
        <w:rPr>
          <w:rFonts w:ascii="Times New Roman" w:hAnsi="Times New Roman"/>
          <w:sz w:val="24"/>
          <w:szCs w:val="24"/>
        </w:rPr>
        <w:t xml:space="preserve"> L. </w:t>
      </w:r>
      <w:proofErr w:type="spellStart"/>
      <w:r w:rsidRPr="003E6B43">
        <w:rPr>
          <w:rFonts w:ascii="Times New Roman" w:hAnsi="Times New Roman"/>
          <w:sz w:val="24"/>
          <w:szCs w:val="24"/>
        </w:rPr>
        <w:t>Syam</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Sundar</w:t>
      </w:r>
      <w:proofErr w:type="spellEnd"/>
      <w:r w:rsidRPr="003E6B43">
        <w:rPr>
          <w:rFonts w:ascii="Times New Roman" w:hAnsi="Times New Roman"/>
          <w:sz w:val="24"/>
          <w:szCs w:val="24"/>
        </w:rPr>
        <w:t xml:space="preserve">, K.V. Sharma, </w:t>
      </w:r>
      <w:proofErr w:type="spellStart"/>
      <w:r w:rsidRPr="003E6B43">
        <w:rPr>
          <w:rFonts w:ascii="Times New Roman" w:hAnsi="Times New Roman"/>
          <w:sz w:val="24"/>
          <w:szCs w:val="24"/>
        </w:rPr>
        <w:t>Manoj</w:t>
      </w:r>
      <w:proofErr w:type="spellEnd"/>
      <w:r w:rsidRPr="003E6B43">
        <w:rPr>
          <w:rFonts w:ascii="Times New Roman" w:hAnsi="Times New Roman"/>
          <w:sz w:val="24"/>
          <w:szCs w:val="24"/>
        </w:rPr>
        <w:t xml:space="preserve"> K. Singh, A.C.M. Sousa, "Hybrid </w:t>
      </w:r>
      <w:proofErr w:type="spellStart"/>
      <w:r w:rsidRPr="003E6B43">
        <w:rPr>
          <w:rFonts w:ascii="Times New Roman" w:hAnsi="Times New Roman"/>
          <w:sz w:val="24"/>
          <w:szCs w:val="24"/>
        </w:rPr>
        <w:t>nanofluids</w:t>
      </w:r>
      <w:proofErr w:type="spellEnd"/>
      <w:r w:rsidRPr="003E6B43">
        <w:rPr>
          <w:rFonts w:ascii="Times New Roman" w:hAnsi="Times New Roman"/>
          <w:sz w:val="24"/>
          <w:szCs w:val="24"/>
        </w:rPr>
        <w:t xml:space="preserve"> preparation, thermal properties, heat transfer and friction factor – A review" Renewable and Sustainable Energy Reviews, 68, 185-198, 8|Page 2017.http://dx.doi.org/10.1016/j.rser.2016.09.108 </w:t>
      </w:r>
    </w:p>
    <w:p w:rsidR="003E6B43" w:rsidRPr="003E6B43" w:rsidRDefault="003E6B43" w:rsidP="00767570">
      <w:pPr>
        <w:pStyle w:val="ListParagraph"/>
        <w:numPr>
          <w:ilvl w:val="0"/>
          <w:numId w:val="16"/>
        </w:numPr>
        <w:spacing w:before="0" w:after="0"/>
        <w:rPr>
          <w:rFonts w:ascii="Times New Roman" w:hAnsi="Times New Roman"/>
          <w:b/>
          <w:color w:val="C00000"/>
          <w:sz w:val="24"/>
          <w:szCs w:val="24"/>
        </w:rPr>
      </w:pPr>
      <w:r w:rsidRPr="003E6B43">
        <w:rPr>
          <w:rFonts w:ascii="Times New Roman" w:hAnsi="Times New Roman"/>
          <w:sz w:val="24"/>
          <w:szCs w:val="24"/>
        </w:rPr>
        <w:t xml:space="preserve"> </w:t>
      </w:r>
      <w:proofErr w:type="spellStart"/>
      <w:r w:rsidRPr="003E6B43">
        <w:rPr>
          <w:rFonts w:ascii="Times New Roman" w:hAnsi="Times New Roman"/>
          <w:sz w:val="24"/>
          <w:szCs w:val="24"/>
        </w:rPr>
        <w:t>Gautam</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Edara</w:t>
      </w:r>
      <w:proofErr w:type="spellEnd"/>
      <w:r w:rsidRPr="003E6B43">
        <w:rPr>
          <w:rFonts w:ascii="Times New Roman" w:hAnsi="Times New Roman"/>
          <w:sz w:val="24"/>
          <w:szCs w:val="24"/>
        </w:rPr>
        <w:t xml:space="preserve">, YVVSN Murthy, K.V. Sharma, </w:t>
      </w:r>
      <w:proofErr w:type="spellStart"/>
      <w:r w:rsidRPr="003E6B43">
        <w:rPr>
          <w:rFonts w:ascii="Times New Roman" w:hAnsi="Times New Roman"/>
          <w:sz w:val="24"/>
          <w:szCs w:val="24"/>
        </w:rPr>
        <w:t>Sunita</w:t>
      </w:r>
      <w:proofErr w:type="spellEnd"/>
      <w:r w:rsidRPr="003E6B43">
        <w:rPr>
          <w:rFonts w:ascii="Times New Roman" w:hAnsi="Times New Roman"/>
          <w:sz w:val="24"/>
          <w:szCs w:val="24"/>
        </w:rPr>
        <w:t xml:space="preserve"> Ho </w:t>
      </w:r>
      <w:proofErr w:type="spellStart"/>
      <w:r w:rsidRPr="003E6B43">
        <w:rPr>
          <w:rFonts w:ascii="Times New Roman" w:hAnsi="Times New Roman"/>
          <w:sz w:val="24"/>
          <w:szCs w:val="24"/>
        </w:rPr>
        <w:t>Pullela</w:t>
      </w:r>
      <w:proofErr w:type="spellEnd"/>
      <w:r w:rsidRPr="003E6B43">
        <w:rPr>
          <w:rFonts w:ascii="Times New Roman" w:hAnsi="Times New Roman"/>
          <w:sz w:val="24"/>
          <w:szCs w:val="24"/>
        </w:rPr>
        <w:t xml:space="preserve">, Numerical </w:t>
      </w:r>
      <w:proofErr w:type="spellStart"/>
      <w:r w:rsidRPr="003E6B43">
        <w:rPr>
          <w:rFonts w:ascii="Times New Roman" w:hAnsi="Times New Roman"/>
          <w:sz w:val="24"/>
          <w:szCs w:val="24"/>
        </w:rPr>
        <w:t>Modelling</w:t>
      </w:r>
      <w:proofErr w:type="spellEnd"/>
      <w:r w:rsidRPr="003E6B43">
        <w:rPr>
          <w:rFonts w:ascii="Times New Roman" w:hAnsi="Times New Roman"/>
          <w:sz w:val="24"/>
          <w:szCs w:val="24"/>
        </w:rPr>
        <w:t xml:space="preserve"> of A Fuel Droplet For The Evaluation of Ignition Temperature Considering Transport Properties, Case Studies in Thermal Engineering, </w:t>
      </w:r>
      <w:hyperlink r:id="rId13" w:history="1">
        <w:r w:rsidRPr="003E6B43">
          <w:rPr>
            <w:rStyle w:val="Hyperlink"/>
            <w:rFonts w:ascii="Times New Roman" w:hAnsi="Times New Roman"/>
            <w:sz w:val="24"/>
            <w:szCs w:val="24"/>
          </w:rPr>
          <w:t>http://dx.doi.org/10.1016/j.csite.2017.05.001</w:t>
        </w:r>
      </w:hyperlink>
    </w:p>
    <w:p w:rsidR="003E6B43" w:rsidRPr="003E6B43" w:rsidRDefault="003E6B43" w:rsidP="00767570">
      <w:pPr>
        <w:pStyle w:val="ListParagraph"/>
        <w:numPr>
          <w:ilvl w:val="0"/>
          <w:numId w:val="16"/>
        </w:numPr>
        <w:spacing w:before="0" w:after="0"/>
        <w:rPr>
          <w:rFonts w:ascii="Times New Roman" w:hAnsi="Times New Roman"/>
          <w:b/>
          <w:color w:val="C00000"/>
          <w:sz w:val="24"/>
          <w:szCs w:val="24"/>
        </w:rPr>
      </w:pPr>
      <w:r w:rsidRPr="003E6B43">
        <w:rPr>
          <w:rFonts w:ascii="Times New Roman" w:hAnsi="Times New Roman"/>
          <w:sz w:val="24"/>
          <w:szCs w:val="24"/>
        </w:rPr>
        <w:t xml:space="preserve"> L. </w:t>
      </w:r>
      <w:proofErr w:type="spellStart"/>
      <w:r w:rsidRPr="003E6B43">
        <w:rPr>
          <w:rFonts w:ascii="Times New Roman" w:hAnsi="Times New Roman"/>
          <w:sz w:val="24"/>
          <w:szCs w:val="24"/>
        </w:rPr>
        <w:t>Snoussi</w:t>
      </w:r>
      <w:proofErr w:type="spellEnd"/>
      <w:r w:rsidRPr="003E6B43">
        <w:rPr>
          <w:rFonts w:ascii="Times New Roman" w:hAnsi="Times New Roman"/>
          <w:sz w:val="24"/>
          <w:szCs w:val="24"/>
        </w:rPr>
        <w:t xml:space="preserve">, N. </w:t>
      </w:r>
      <w:proofErr w:type="spellStart"/>
      <w:r w:rsidRPr="003E6B43">
        <w:rPr>
          <w:rFonts w:ascii="Times New Roman" w:hAnsi="Times New Roman"/>
          <w:sz w:val="24"/>
          <w:szCs w:val="24"/>
        </w:rPr>
        <w:t>Ouerfelli</w:t>
      </w:r>
      <w:proofErr w:type="spellEnd"/>
      <w:r w:rsidRPr="003E6B43">
        <w:rPr>
          <w:rFonts w:ascii="Times New Roman" w:hAnsi="Times New Roman"/>
          <w:sz w:val="24"/>
          <w:szCs w:val="24"/>
        </w:rPr>
        <w:t xml:space="preserve">, K.V. Sharma, N. </w:t>
      </w:r>
      <w:proofErr w:type="spellStart"/>
      <w:r w:rsidRPr="003E6B43">
        <w:rPr>
          <w:rFonts w:ascii="Times New Roman" w:hAnsi="Times New Roman"/>
          <w:sz w:val="24"/>
          <w:szCs w:val="24"/>
        </w:rPr>
        <w:t>Vrinceanu</w:t>
      </w:r>
      <w:proofErr w:type="spellEnd"/>
      <w:r w:rsidRPr="003E6B43">
        <w:rPr>
          <w:rFonts w:ascii="Times New Roman" w:hAnsi="Times New Roman"/>
          <w:sz w:val="24"/>
          <w:szCs w:val="24"/>
        </w:rPr>
        <w:t xml:space="preserve">, A.J. </w:t>
      </w:r>
      <w:proofErr w:type="spellStart"/>
      <w:r w:rsidRPr="003E6B43">
        <w:rPr>
          <w:rFonts w:ascii="Times New Roman" w:hAnsi="Times New Roman"/>
          <w:sz w:val="24"/>
          <w:szCs w:val="24"/>
        </w:rPr>
        <w:t>Chamkha</w:t>
      </w:r>
      <w:proofErr w:type="spellEnd"/>
      <w:r w:rsidRPr="003E6B43">
        <w:rPr>
          <w:rFonts w:ascii="Times New Roman" w:hAnsi="Times New Roman"/>
          <w:sz w:val="24"/>
          <w:szCs w:val="24"/>
        </w:rPr>
        <w:t xml:space="preserve">, A. </w:t>
      </w:r>
      <w:proofErr w:type="spellStart"/>
      <w:r w:rsidRPr="003E6B43">
        <w:rPr>
          <w:rFonts w:ascii="Times New Roman" w:hAnsi="Times New Roman"/>
          <w:sz w:val="24"/>
          <w:szCs w:val="24"/>
        </w:rPr>
        <w:t>Guizani</w:t>
      </w:r>
      <w:proofErr w:type="spellEnd"/>
      <w:r w:rsidRPr="003E6B43">
        <w:rPr>
          <w:rFonts w:ascii="Times New Roman" w:hAnsi="Times New Roman"/>
          <w:sz w:val="24"/>
          <w:szCs w:val="24"/>
        </w:rPr>
        <w:t xml:space="preserve"> (2017): "Physics and Chemistry of Liquids an International Journal" Numerical simulation of </w:t>
      </w:r>
      <w:proofErr w:type="spellStart"/>
      <w:r w:rsidRPr="003E6B43">
        <w:rPr>
          <w:rFonts w:ascii="Times New Roman" w:hAnsi="Times New Roman"/>
          <w:sz w:val="24"/>
          <w:szCs w:val="24"/>
        </w:rPr>
        <w:t>nanofluids</w:t>
      </w:r>
      <w:proofErr w:type="spellEnd"/>
      <w:r w:rsidRPr="003E6B43">
        <w:rPr>
          <w:rFonts w:ascii="Times New Roman" w:hAnsi="Times New Roman"/>
          <w:sz w:val="24"/>
          <w:szCs w:val="24"/>
        </w:rPr>
        <w:t xml:space="preserve"> for improved cooling efficiency in a 3D copper </w:t>
      </w:r>
      <w:proofErr w:type="spellStart"/>
      <w:r w:rsidRPr="003E6B43">
        <w:rPr>
          <w:rFonts w:ascii="Times New Roman" w:hAnsi="Times New Roman"/>
          <w:sz w:val="24"/>
          <w:szCs w:val="24"/>
        </w:rPr>
        <w:t>microchannel</w:t>
      </w:r>
      <w:proofErr w:type="spellEnd"/>
      <w:r w:rsidRPr="003E6B43">
        <w:rPr>
          <w:rFonts w:ascii="Times New Roman" w:hAnsi="Times New Roman"/>
          <w:sz w:val="24"/>
          <w:szCs w:val="24"/>
        </w:rPr>
        <w:t xml:space="preserve"> heat sink (MCHS),Physics and Chemistry of Liquids, DOI:10.1080/00319104.2017.1336237 </w:t>
      </w:r>
    </w:p>
    <w:p w:rsidR="003E6B43" w:rsidRPr="003E6B43" w:rsidRDefault="003E6B43" w:rsidP="00767570">
      <w:pPr>
        <w:pStyle w:val="ListParagraph"/>
        <w:numPr>
          <w:ilvl w:val="0"/>
          <w:numId w:val="16"/>
        </w:numPr>
        <w:spacing w:before="0" w:after="0"/>
        <w:rPr>
          <w:rFonts w:ascii="Times New Roman" w:hAnsi="Times New Roman"/>
          <w:b/>
          <w:color w:val="C00000"/>
          <w:sz w:val="24"/>
          <w:szCs w:val="24"/>
        </w:rPr>
      </w:pPr>
      <w:r w:rsidRPr="003E6B43">
        <w:rPr>
          <w:rFonts w:ascii="Times New Roman" w:hAnsi="Times New Roman"/>
          <w:sz w:val="24"/>
          <w:szCs w:val="24"/>
        </w:rPr>
        <w:t xml:space="preserve"> Suleiman </w:t>
      </w:r>
      <w:proofErr w:type="spellStart"/>
      <w:r w:rsidRPr="003E6B43">
        <w:rPr>
          <w:rFonts w:ascii="Times New Roman" w:hAnsi="Times New Roman"/>
          <w:sz w:val="24"/>
          <w:szCs w:val="24"/>
        </w:rPr>
        <w:t>Akilu</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Aklilu</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Tesfamichael</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Baheta</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Alina</w:t>
      </w:r>
      <w:proofErr w:type="spellEnd"/>
      <w:r w:rsidRPr="003E6B43">
        <w:rPr>
          <w:rFonts w:ascii="Times New Roman" w:hAnsi="Times New Roman"/>
          <w:sz w:val="24"/>
          <w:szCs w:val="24"/>
        </w:rPr>
        <w:t xml:space="preserve"> Adriana </w:t>
      </w:r>
      <w:proofErr w:type="spellStart"/>
      <w:r w:rsidRPr="003E6B43">
        <w:rPr>
          <w:rFonts w:ascii="Times New Roman" w:hAnsi="Times New Roman"/>
          <w:sz w:val="24"/>
          <w:szCs w:val="24"/>
        </w:rPr>
        <w:t>Minea</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K.V.Sharma</w:t>
      </w:r>
      <w:proofErr w:type="spellEnd"/>
      <w:r w:rsidRPr="003E6B43">
        <w:rPr>
          <w:rFonts w:ascii="Times New Roman" w:hAnsi="Times New Roman"/>
          <w:sz w:val="24"/>
          <w:szCs w:val="24"/>
        </w:rPr>
        <w:t xml:space="preserve">, </w:t>
      </w:r>
      <w:proofErr w:type="spellStart"/>
      <w:r w:rsidRPr="003E6B43">
        <w:rPr>
          <w:rFonts w:ascii="Times New Roman" w:hAnsi="Times New Roman"/>
          <w:sz w:val="24"/>
          <w:szCs w:val="24"/>
        </w:rPr>
        <w:t>Rheologyand</w:t>
      </w:r>
      <w:proofErr w:type="spellEnd"/>
      <w:r w:rsidRPr="003E6B43">
        <w:rPr>
          <w:rFonts w:ascii="Times New Roman" w:hAnsi="Times New Roman"/>
          <w:sz w:val="24"/>
          <w:szCs w:val="24"/>
        </w:rPr>
        <w:t xml:space="preserve"> thermal conductivity of non-porous silica (SiO2) in viscous glycerol and ethylene glycol-based </w:t>
      </w:r>
      <w:proofErr w:type="spellStart"/>
      <w:r w:rsidRPr="003E6B43">
        <w:rPr>
          <w:rFonts w:ascii="Times New Roman" w:hAnsi="Times New Roman"/>
          <w:sz w:val="24"/>
          <w:szCs w:val="24"/>
        </w:rPr>
        <w:t>nanofluids</w:t>
      </w:r>
      <w:proofErr w:type="spellEnd"/>
      <w:r w:rsidRPr="003E6B43">
        <w:rPr>
          <w:rFonts w:ascii="Times New Roman" w:hAnsi="Times New Roman"/>
          <w:sz w:val="24"/>
          <w:szCs w:val="24"/>
        </w:rPr>
        <w:t>, International Communications in Heat and Mass Transfer, Volume 88, November 2017, Pages 245-253</w:t>
      </w:r>
    </w:p>
    <w:p w:rsidR="00767570" w:rsidRDefault="00767570" w:rsidP="005578C0">
      <w:pPr>
        <w:pStyle w:val="ListParagraph"/>
        <w:widowControl w:val="0"/>
        <w:autoSpaceDE w:val="0"/>
        <w:autoSpaceDN w:val="0"/>
        <w:adjustRightInd w:val="0"/>
        <w:spacing w:before="0" w:after="0" w:line="834" w:lineRule="exact"/>
        <w:ind w:left="1145"/>
        <w:rPr>
          <w:rFonts w:ascii="UWBPKS+Calibri-Bold"/>
          <w:b/>
          <w:color w:val="C00000"/>
          <w:sz w:val="40"/>
          <w:szCs w:val="28"/>
        </w:rPr>
      </w:pPr>
    </w:p>
    <w:p w:rsidR="00767570" w:rsidRDefault="00767570" w:rsidP="005578C0">
      <w:pPr>
        <w:pStyle w:val="ListParagraph"/>
        <w:widowControl w:val="0"/>
        <w:autoSpaceDE w:val="0"/>
        <w:autoSpaceDN w:val="0"/>
        <w:adjustRightInd w:val="0"/>
        <w:spacing w:before="0" w:after="0" w:line="834" w:lineRule="exact"/>
        <w:ind w:left="1145"/>
        <w:rPr>
          <w:rFonts w:ascii="UWBPKS+Calibri-Bold"/>
          <w:b/>
          <w:color w:val="C00000"/>
          <w:sz w:val="40"/>
          <w:szCs w:val="28"/>
        </w:rPr>
      </w:pPr>
    </w:p>
    <w:p w:rsidR="00735B22" w:rsidRDefault="00735B22" w:rsidP="005578C0">
      <w:pPr>
        <w:tabs>
          <w:tab w:val="left" w:pos="1110"/>
        </w:tabs>
        <w:rPr>
          <w:rFonts w:ascii="UWBPKS+Calibri-Bold"/>
          <w:b/>
          <w:color w:val="C00000"/>
          <w:sz w:val="40"/>
          <w:szCs w:val="28"/>
        </w:rPr>
      </w:pPr>
    </w:p>
    <w:p w:rsidR="00034321" w:rsidRDefault="00034321" w:rsidP="005578C0">
      <w:pPr>
        <w:tabs>
          <w:tab w:val="left" w:pos="1110"/>
        </w:tabs>
      </w:pPr>
    </w:p>
    <w:p w:rsidR="00034321" w:rsidRDefault="00034321" w:rsidP="005578C0">
      <w:pPr>
        <w:tabs>
          <w:tab w:val="left" w:pos="1110"/>
        </w:tabs>
        <w:rPr>
          <w:rFonts w:ascii="Times New Roman" w:hAnsi="Times New Roman"/>
          <w:color w:val="FF0000"/>
          <w:sz w:val="36"/>
          <w:szCs w:val="36"/>
        </w:rPr>
      </w:pPr>
    </w:p>
    <w:p w:rsidR="00034321" w:rsidRDefault="00034321" w:rsidP="005578C0">
      <w:pPr>
        <w:tabs>
          <w:tab w:val="left" w:pos="1110"/>
        </w:tabs>
        <w:rPr>
          <w:rFonts w:ascii="Times New Roman" w:hAnsi="Times New Roman"/>
          <w:color w:val="FF0000"/>
          <w:sz w:val="36"/>
          <w:szCs w:val="36"/>
        </w:rPr>
      </w:pPr>
    </w:p>
    <w:p w:rsidR="00735B22" w:rsidRPr="00735B22" w:rsidRDefault="00735B22" w:rsidP="005578C0">
      <w:pPr>
        <w:tabs>
          <w:tab w:val="left" w:pos="1110"/>
        </w:tabs>
        <w:rPr>
          <w:rFonts w:ascii="Times New Roman" w:hAnsi="Times New Roman"/>
          <w:color w:val="FF0000"/>
          <w:sz w:val="36"/>
          <w:szCs w:val="36"/>
        </w:rPr>
      </w:pPr>
      <w:r w:rsidRPr="00735B22">
        <w:rPr>
          <w:rFonts w:ascii="Times New Roman" w:hAnsi="Times New Roman"/>
          <w:color w:val="FF0000"/>
          <w:sz w:val="36"/>
          <w:szCs w:val="36"/>
        </w:rPr>
        <w:t>AWARDS AND PRIZES RECEIVED BY THE STUDENTS</w:t>
      </w:r>
    </w:p>
    <w:p w:rsidR="00735B22" w:rsidRDefault="00735B22" w:rsidP="005578C0">
      <w:pPr>
        <w:tabs>
          <w:tab w:val="left" w:pos="1110"/>
        </w:tabs>
      </w:pPr>
    </w:p>
    <w:p w:rsidR="00735B22" w:rsidRPr="00E80808" w:rsidRDefault="00735B22" w:rsidP="0077135C">
      <w:pPr>
        <w:pStyle w:val="ListParagraph"/>
        <w:numPr>
          <w:ilvl w:val="0"/>
          <w:numId w:val="15"/>
        </w:numPr>
        <w:tabs>
          <w:tab w:val="left" w:pos="1110"/>
        </w:tabs>
        <w:rPr>
          <w:rFonts w:ascii="Times New Roman" w:hAnsi="Times New Roman"/>
          <w:sz w:val="24"/>
          <w:szCs w:val="24"/>
        </w:rPr>
      </w:pPr>
      <w:proofErr w:type="spellStart"/>
      <w:r w:rsidRPr="00767570">
        <w:rPr>
          <w:rFonts w:ascii="Times New Roman" w:hAnsi="Times New Roman"/>
          <w:sz w:val="24"/>
          <w:szCs w:val="24"/>
        </w:rPr>
        <w:t>Pappula</w:t>
      </w:r>
      <w:proofErr w:type="spellEnd"/>
      <w:r w:rsidRPr="00767570">
        <w:rPr>
          <w:rFonts w:ascii="Times New Roman" w:hAnsi="Times New Roman"/>
          <w:sz w:val="24"/>
          <w:szCs w:val="24"/>
        </w:rPr>
        <w:t xml:space="preserve"> Nancy </w:t>
      </w:r>
      <w:proofErr w:type="spellStart"/>
      <w:r w:rsidRPr="00767570">
        <w:rPr>
          <w:rFonts w:ascii="Times New Roman" w:hAnsi="Times New Roman"/>
          <w:sz w:val="24"/>
          <w:szCs w:val="24"/>
        </w:rPr>
        <w:t>Samyukta</w:t>
      </w:r>
      <w:proofErr w:type="spellEnd"/>
      <w:r w:rsidRPr="00E80808">
        <w:rPr>
          <w:rFonts w:ascii="Times New Roman" w:hAnsi="Times New Roman"/>
          <w:sz w:val="24"/>
          <w:szCs w:val="24"/>
        </w:rPr>
        <w:t xml:space="preserve">” Preliminary filtration of water </w:t>
      </w:r>
      <w:proofErr w:type="spellStart"/>
      <w:r w:rsidRPr="00E80808">
        <w:rPr>
          <w:rFonts w:ascii="Times New Roman" w:hAnsi="Times New Roman"/>
          <w:sz w:val="24"/>
          <w:szCs w:val="24"/>
        </w:rPr>
        <w:t>invillages</w:t>
      </w:r>
      <w:proofErr w:type="spellEnd"/>
      <w:r w:rsidRPr="00E80808">
        <w:rPr>
          <w:rFonts w:ascii="Times New Roman" w:hAnsi="Times New Roman"/>
          <w:sz w:val="24"/>
          <w:szCs w:val="24"/>
        </w:rPr>
        <w:t xml:space="preserve"> using silver coated clay </w:t>
      </w:r>
      <w:proofErr w:type="spellStart"/>
      <w:r w:rsidRPr="00E80808">
        <w:rPr>
          <w:rFonts w:ascii="Times New Roman" w:hAnsi="Times New Roman"/>
          <w:sz w:val="24"/>
          <w:szCs w:val="24"/>
        </w:rPr>
        <w:t>potmaterial</w:t>
      </w:r>
      <w:proofErr w:type="spellEnd"/>
      <w:r w:rsidRPr="00E80808">
        <w:rPr>
          <w:rFonts w:ascii="Times New Roman" w:hAnsi="Times New Roman"/>
          <w:sz w:val="24"/>
          <w:szCs w:val="24"/>
        </w:rPr>
        <w:t xml:space="preserve">, </w:t>
      </w:r>
      <w:proofErr w:type="gramStart"/>
      <w:r w:rsidRPr="00E80808">
        <w:rPr>
          <w:rFonts w:ascii="Times New Roman" w:hAnsi="Times New Roman"/>
          <w:sz w:val="24"/>
          <w:szCs w:val="24"/>
        </w:rPr>
        <w:t>A</w:t>
      </w:r>
      <w:proofErr w:type="gramEnd"/>
      <w:r w:rsidRPr="00E80808">
        <w:rPr>
          <w:rFonts w:ascii="Times New Roman" w:hAnsi="Times New Roman"/>
          <w:sz w:val="24"/>
          <w:szCs w:val="24"/>
        </w:rPr>
        <w:t xml:space="preserve"> case study on </w:t>
      </w:r>
      <w:proofErr w:type="spellStart"/>
      <w:r w:rsidRPr="00E80808">
        <w:rPr>
          <w:rFonts w:ascii="Times New Roman" w:hAnsi="Times New Roman"/>
          <w:sz w:val="24"/>
          <w:szCs w:val="24"/>
        </w:rPr>
        <w:t>Musi</w:t>
      </w:r>
      <w:proofErr w:type="spellEnd"/>
      <w:r w:rsidRPr="00E80808">
        <w:rPr>
          <w:rFonts w:ascii="Times New Roman" w:hAnsi="Times New Roman"/>
          <w:sz w:val="24"/>
          <w:szCs w:val="24"/>
        </w:rPr>
        <w:t xml:space="preserve"> River-Village </w:t>
      </w:r>
      <w:proofErr w:type="spellStart"/>
      <w:r w:rsidRPr="00E80808">
        <w:rPr>
          <w:rFonts w:ascii="Times New Roman" w:hAnsi="Times New Roman"/>
          <w:sz w:val="24"/>
          <w:szCs w:val="24"/>
        </w:rPr>
        <w:t>Edulabad</w:t>
      </w:r>
      <w:proofErr w:type="spellEnd"/>
      <w:r w:rsidRPr="00E80808">
        <w:rPr>
          <w:rFonts w:ascii="Times New Roman" w:hAnsi="Times New Roman"/>
          <w:sz w:val="24"/>
          <w:szCs w:val="24"/>
        </w:rPr>
        <w:t>. Mahatma Gandhi National Counci</w:t>
      </w:r>
      <w:r w:rsidR="0077135C" w:rsidRPr="00E80808">
        <w:rPr>
          <w:rFonts w:ascii="Times New Roman" w:hAnsi="Times New Roman"/>
          <w:sz w:val="24"/>
          <w:szCs w:val="24"/>
        </w:rPr>
        <w:t xml:space="preserve">l </w:t>
      </w:r>
      <w:r w:rsidRPr="00E80808">
        <w:rPr>
          <w:rFonts w:ascii="Times New Roman" w:hAnsi="Times New Roman"/>
          <w:sz w:val="24"/>
          <w:szCs w:val="24"/>
        </w:rPr>
        <w:t xml:space="preserve">of Rural </w:t>
      </w:r>
      <w:proofErr w:type="gramStart"/>
      <w:r w:rsidRPr="00E80808">
        <w:rPr>
          <w:rFonts w:ascii="Times New Roman" w:hAnsi="Times New Roman"/>
          <w:sz w:val="24"/>
          <w:szCs w:val="24"/>
        </w:rPr>
        <w:t>Education ,Hyderabad</w:t>
      </w:r>
      <w:proofErr w:type="gramEnd"/>
      <w:r w:rsidRPr="00E80808">
        <w:rPr>
          <w:rFonts w:ascii="Times New Roman" w:hAnsi="Times New Roman"/>
          <w:sz w:val="24"/>
          <w:szCs w:val="24"/>
        </w:rPr>
        <w:t>. Development.</w:t>
      </w:r>
    </w:p>
    <w:p w:rsidR="0077135C" w:rsidRPr="00E80808" w:rsidRDefault="0077135C" w:rsidP="0077135C">
      <w:pPr>
        <w:pStyle w:val="ListParagraph"/>
        <w:tabs>
          <w:tab w:val="left" w:pos="1110"/>
        </w:tabs>
        <w:rPr>
          <w:rFonts w:ascii="Times New Roman" w:hAnsi="Times New Roman"/>
          <w:sz w:val="24"/>
          <w:szCs w:val="24"/>
        </w:rPr>
      </w:pPr>
    </w:p>
    <w:p w:rsidR="00735B22" w:rsidRPr="00E80808" w:rsidRDefault="00735B22" w:rsidP="00735B22">
      <w:pPr>
        <w:pStyle w:val="ListParagraph"/>
        <w:numPr>
          <w:ilvl w:val="0"/>
          <w:numId w:val="15"/>
        </w:numPr>
        <w:tabs>
          <w:tab w:val="left" w:pos="1110"/>
        </w:tabs>
        <w:rPr>
          <w:rFonts w:ascii="Times New Roman" w:hAnsi="Times New Roman"/>
          <w:sz w:val="24"/>
          <w:szCs w:val="24"/>
        </w:rPr>
      </w:pPr>
      <w:proofErr w:type="spellStart"/>
      <w:r w:rsidRPr="00E80808">
        <w:rPr>
          <w:rFonts w:ascii="Times New Roman" w:hAnsi="Times New Roman"/>
          <w:sz w:val="24"/>
          <w:szCs w:val="24"/>
        </w:rPr>
        <w:t>Atyam</w:t>
      </w:r>
      <w:proofErr w:type="spellEnd"/>
      <w:r w:rsidRPr="00E80808">
        <w:rPr>
          <w:rFonts w:ascii="Times New Roman" w:hAnsi="Times New Roman"/>
          <w:sz w:val="24"/>
          <w:szCs w:val="24"/>
        </w:rPr>
        <w:t xml:space="preserve"> </w:t>
      </w:r>
      <w:proofErr w:type="spellStart"/>
      <w:r w:rsidRPr="00E80808">
        <w:rPr>
          <w:rFonts w:ascii="Times New Roman" w:hAnsi="Times New Roman"/>
          <w:sz w:val="24"/>
          <w:szCs w:val="24"/>
        </w:rPr>
        <w:t>Samhitha</w:t>
      </w:r>
      <w:proofErr w:type="spellEnd"/>
      <w:r w:rsidRPr="00E80808">
        <w:rPr>
          <w:rFonts w:ascii="Times New Roman" w:hAnsi="Times New Roman"/>
          <w:sz w:val="24"/>
          <w:szCs w:val="24"/>
        </w:rPr>
        <w:t xml:space="preserve">, Powering a village by generating energy from waste using biogas digester and microbial fuel cell (MFC). Discourse Initiated by Research for Resurgence Foundation </w:t>
      </w:r>
    </w:p>
    <w:p w:rsidR="00735B22" w:rsidRPr="0077135C" w:rsidRDefault="00735B22" w:rsidP="005578C0">
      <w:pPr>
        <w:tabs>
          <w:tab w:val="left" w:pos="1110"/>
        </w:tabs>
        <w:rPr>
          <w:rFonts w:ascii="Times New Roman" w:hAnsi="Times New Roman"/>
        </w:rPr>
      </w:pPr>
    </w:p>
    <w:p w:rsidR="00735B22" w:rsidRDefault="00735B22" w:rsidP="005578C0">
      <w:pPr>
        <w:tabs>
          <w:tab w:val="left" w:pos="1110"/>
        </w:tabs>
      </w:pPr>
    </w:p>
    <w:p w:rsidR="00735B22" w:rsidRDefault="00735B22" w:rsidP="005578C0">
      <w:pPr>
        <w:tabs>
          <w:tab w:val="left" w:pos="1110"/>
        </w:tabs>
      </w:pPr>
    </w:p>
    <w:p w:rsidR="00E840AA" w:rsidRDefault="00E840AA" w:rsidP="005578C0">
      <w:pPr>
        <w:tabs>
          <w:tab w:val="left" w:pos="1110"/>
        </w:tabs>
      </w:pPr>
    </w:p>
    <w:p w:rsidR="00E840AA" w:rsidRDefault="00E840AA" w:rsidP="005578C0">
      <w:pPr>
        <w:tabs>
          <w:tab w:val="left" w:pos="1110"/>
        </w:tabs>
      </w:pPr>
    </w:p>
    <w:p w:rsidR="00E840AA" w:rsidRDefault="00E840AA" w:rsidP="005578C0">
      <w:pPr>
        <w:tabs>
          <w:tab w:val="left" w:pos="1110"/>
        </w:tabs>
      </w:pPr>
    </w:p>
    <w:p w:rsidR="00E840AA" w:rsidRDefault="00E840AA" w:rsidP="005578C0">
      <w:pPr>
        <w:tabs>
          <w:tab w:val="left" w:pos="1110"/>
        </w:tabs>
      </w:pPr>
    </w:p>
    <w:p w:rsidR="00E840AA" w:rsidRDefault="00E840AA" w:rsidP="005578C0">
      <w:pPr>
        <w:tabs>
          <w:tab w:val="left" w:pos="1110"/>
        </w:tabs>
      </w:pPr>
    </w:p>
    <w:p w:rsidR="00034321" w:rsidRDefault="00034321" w:rsidP="005578C0">
      <w:pPr>
        <w:tabs>
          <w:tab w:val="left" w:pos="1110"/>
        </w:tabs>
      </w:pPr>
    </w:p>
    <w:p w:rsidR="00034321" w:rsidRDefault="00034321" w:rsidP="005578C0">
      <w:pPr>
        <w:tabs>
          <w:tab w:val="left" w:pos="1110"/>
        </w:tabs>
      </w:pPr>
    </w:p>
    <w:p w:rsidR="00034321" w:rsidRDefault="00034321" w:rsidP="005578C0">
      <w:pPr>
        <w:tabs>
          <w:tab w:val="left" w:pos="1110"/>
        </w:tabs>
      </w:pPr>
    </w:p>
    <w:p w:rsidR="00034321" w:rsidRDefault="00034321" w:rsidP="005578C0">
      <w:pPr>
        <w:tabs>
          <w:tab w:val="left" w:pos="1110"/>
        </w:tabs>
      </w:pPr>
    </w:p>
    <w:p w:rsidR="00034321" w:rsidRDefault="00034321" w:rsidP="005578C0">
      <w:pPr>
        <w:tabs>
          <w:tab w:val="left" w:pos="1110"/>
        </w:tabs>
      </w:pPr>
    </w:p>
    <w:p w:rsidR="00034321" w:rsidRDefault="00034321" w:rsidP="005578C0">
      <w:pPr>
        <w:tabs>
          <w:tab w:val="left" w:pos="1110"/>
        </w:tabs>
      </w:pPr>
    </w:p>
    <w:p w:rsidR="00034321" w:rsidRDefault="00034321" w:rsidP="005578C0">
      <w:pPr>
        <w:tabs>
          <w:tab w:val="left" w:pos="1110"/>
        </w:tabs>
      </w:pPr>
    </w:p>
    <w:p w:rsidR="00034321" w:rsidRDefault="00034321" w:rsidP="005578C0">
      <w:pPr>
        <w:tabs>
          <w:tab w:val="left" w:pos="1110"/>
        </w:tabs>
      </w:pPr>
    </w:p>
    <w:p w:rsidR="00034321" w:rsidRDefault="00034321" w:rsidP="005578C0">
      <w:pPr>
        <w:tabs>
          <w:tab w:val="left" w:pos="1110"/>
        </w:tabs>
      </w:pPr>
    </w:p>
    <w:p w:rsidR="00034321" w:rsidRDefault="00034321" w:rsidP="005578C0">
      <w:pPr>
        <w:tabs>
          <w:tab w:val="left" w:pos="1110"/>
        </w:tabs>
      </w:pPr>
    </w:p>
    <w:p w:rsidR="00E840AA" w:rsidRDefault="00E840AA" w:rsidP="00E840AA"/>
    <w:p w:rsidR="00E840AA" w:rsidRDefault="00E840AA" w:rsidP="00E840AA">
      <w:pPr>
        <w:pStyle w:val="ListParagraph"/>
        <w:widowControl w:val="0"/>
        <w:autoSpaceDE w:val="0"/>
        <w:autoSpaceDN w:val="0"/>
        <w:adjustRightInd w:val="0"/>
        <w:spacing w:before="0" w:after="0" w:line="834" w:lineRule="exact"/>
        <w:ind w:left="0"/>
        <w:jc w:val="center"/>
        <w:rPr>
          <w:rFonts w:ascii="UWBPKS+Calibri-Bold"/>
          <w:b/>
          <w:color w:val="C00000"/>
          <w:sz w:val="40"/>
          <w:szCs w:val="28"/>
        </w:rPr>
      </w:pPr>
      <w:r>
        <w:tab/>
      </w:r>
      <w:r>
        <w:rPr>
          <w:rFonts w:ascii="UWBPKS+Calibri-Bold"/>
          <w:b/>
          <w:color w:val="C00000"/>
          <w:sz w:val="40"/>
          <w:szCs w:val="28"/>
        </w:rPr>
        <w:t>WORKSHOP</w:t>
      </w:r>
    </w:p>
    <w:p w:rsidR="00E840AA" w:rsidRDefault="00E840AA" w:rsidP="00E840AA">
      <w:pPr>
        <w:pStyle w:val="ListParagraph"/>
        <w:widowControl w:val="0"/>
        <w:autoSpaceDE w:val="0"/>
        <w:autoSpaceDN w:val="0"/>
        <w:adjustRightInd w:val="0"/>
        <w:spacing w:before="0" w:after="0" w:line="834" w:lineRule="exact"/>
        <w:ind w:left="1145"/>
        <w:rPr>
          <w:rFonts w:ascii="UWBPKS+Calibri-Bold"/>
          <w:b/>
          <w:color w:val="C00000"/>
          <w:sz w:val="28"/>
          <w:szCs w:val="28"/>
        </w:rPr>
      </w:pPr>
      <w:r>
        <w:rPr>
          <w:rFonts w:ascii="UWBPKS+Calibri-Bold"/>
          <w:b/>
          <w:noProof/>
          <w:color w:val="C00000"/>
          <w:sz w:val="28"/>
          <w:szCs w:val="28"/>
          <w:lang w:val="en-GB" w:eastAsia="en-GB"/>
        </w:rPr>
        <w:drawing>
          <wp:anchor distT="0" distB="0" distL="114300" distR="114300" simplePos="0" relativeHeight="251677696" behindDoc="0" locked="0" layoutInCell="1" allowOverlap="1">
            <wp:simplePos x="0" y="0"/>
            <wp:positionH relativeFrom="column">
              <wp:posOffset>4314825</wp:posOffset>
            </wp:positionH>
            <wp:positionV relativeFrom="paragraph">
              <wp:posOffset>175260</wp:posOffset>
            </wp:positionV>
            <wp:extent cx="1171575" cy="1076325"/>
            <wp:effectExtent l="0" t="0" r="0" b="0"/>
            <wp:wrapNone/>
            <wp:docPr id="57" name="Picture 2" descr="TSRED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REDCO"/>
                    <pic:cNvPicPr>
                      <a:picLocks noChangeAspect="1" noChangeArrowheads="1"/>
                    </pic:cNvPicPr>
                  </pic:nvPicPr>
                  <pic:blipFill>
                    <a:blip r:embed="rId14"/>
                    <a:srcRect l="10843" r="10242"/>
                    <a:stretch>
                      <a:fillRect/>
                    </a:stretch>
                  </pic:blipFill>
                  <pic:spPr bwMode="auto">
                    <a:xfrm>
                      <a:off x="0" y="0"/>
                      <a:ext cx="1171575" cy="1076325"/>
                    </a:xfrm>
                    <a:prstGeom prst="rect">
                      <a:avLst/>
                    </a:prstGeom>
                    <a:noFill/>
                    <a:ln w="9525">
                      <a:noFill/>
                      <a:miter lim="800000"/>
                      <a:headEnd/>
                      <a:tailEnd/>
                    </a:ln>
                  </pic:spPr>
                </pic:pic>
              </a:graphicData>
            </a:graphic>
          </wp:anchor>
        </w:drawing>
      </w:r>
      <w:r>
        <w:rPr>
          <w:rFonts w:ascii="UWBPKS+Calibri-Bold"/>
          <w:b/>
          <w:noProof/>
          <w:color w:val="C00000"/>
          <w:sz w:val="28"/>
          <w:szCs w:val="28"/>
          <w:lang w:val="en-GB" w:eastAsia="en-GB"/>
        </w:rPr>
        <w:drawing>
          <wp:anchor distT="0" distB="0" distL="114300" distR="114300" simplePos="0" relativeHeight="251676672" behindDoc="0" locked="0" layoutInCell="1" allowOverlap="1">
            <wp:simplePos x="0" y="0"/>
            <wp:positionH relativeFrom="column">
              <wp:posOffset>2257425</wp:posOffset>
            </wp:positionH>
            <wp:positionV relativeFrom="paragraph">
              <wp:posOffset>146685</wp:posOffset>
            </wp:positionV>
            <wp:extent cx="1257300" cy="1066800"/>
            <wp:effectExtent l="19050" t="0" r="0" b="0"/>
            <wp:wrapNone/>
            <wp:docPr id="58" name="Picture 27" descr="F:\OneDrive\NPC - AD\5.Office Activities\NPC Logo\Transparent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neDrive\NPC - AD\5.Office Activities\NPC Logo\Transparent Logo 2.png"/>
                    <pic:cNvPicPr>
                      <a:picLocks noChangeAspect="1" noChangeArrowheads="1"/>
                    </pic:cNvPicPr>
                  </pic:nvPicPr>
                  <pic:blipFill>
                    <a:blip r:embed="rId15"/>
                    <a:srcRect/>
                    <a:stretch>
                      <a:fillRect/>
                    </a:stretch>
                  </pic:blipFill>
                  <pic:spPr bwMode="auto">
                    <a:xfrm>
                      <a:off x="0" y="0"/>
                      <a:ext cx="1257300" cy="1066800"/>
                    </a:xfrm>
                    <a:prstGeom prst="rect">
                      <a:avLst/>
                    </a:prstGeom>
                    <a:noFill/>
                    <a:ln w="9525">
                      <a:noFill/>
                      <a:miter lim="800000"/>
                      <a:headEnd/>
                      <a:tailEnd/>
                    </a:ln>
                  </pic:spPr>
                </pic:pic>
              </a:graphicData>
            </a:graphic>
          </wp:anchor>
        </w:drawing>
      </w:r>
      <w:r>
        <w:rPr>
          <w:rFonts w:ascii="UWBPKS+Calibri-Bold"/>
          <w:b/>
          <w:noProof/>
          <w:color w:val="C00000"/>
          <w:sz w:val="28"/>
          <w:szCs w:val="28"/>
          <w:lang w:val="en-GB" w:eastAsia="en-GB"/>
        </w:rPr>
        <w:drawing>
          <wp:anchor distT="0" distB="0" distL="114300" distR="114300" simplePos="0" relativeHeight="251675648" behindDoc="0" locked="0" layoutInCell="1" allowOverlap="1">
            <wp:simplePos x="0" y="0"/>
            <wp:positionH relativeFrom="column">
              <wp:posOffset>47625</wp:posOffset>
            </wp:positionH>
            <wp:positionV relativeFrom="paragraph">
              <wp:posOffset>175260</wp:posOffset>
            </wp:positionV>
            <wp:extent cx="962025" cy="1038225"/>
            <wp:effectExtent l="19050" t="0" r="9525" b="0"/>
            <wp:wrapNone/>
            <wp:docPr id="59" name="Picture 10" descr="JNTU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NTUH Logo"/>
                    <pic:cNvPicPr>
                      <a:picLocks noChangeAspect="1" noChangeArrowheads="1"/>
                    </pic:cNvPicPr>
                  </pic:nvPicPr>
                  <pic:blipFill>
                    <a:blip r:embed="rId5"/>
                    <a:srcRect/>
                    <a:stretch>
                      <a:fillRect/>
                    </a:stretch>
                  </pic:blipFill>
                  <pic:spPr bwMode="auto">
                    <a:xfrm>
                      <a:off x="0" y="0"/>
                      <a:ext cx="962025" cy="1038225"/>
                    </a:xfrm>
                    <a:prstGeom prst="rect">
                      <a:avLst/>
                    </a:prstGeom>
                    <a:noFill/>
                    <a:ln w="9525">
                      <a:noFill/>
                      <a:miter lim="800000"/>
                      <a:headEnd/>
                      <a:tailEnd/>
                    </a:ln>
                  </pic:spPr>
                </pic:pic>
              </a:graphicData>
            </a:graphic>
          </wp:anchor>
        </w:drawing>
      </w:r>
    </w:p>
    <w:p w:rsidR="00E840AA" w:rsidRDefault="00E840AA" w:rsidP="00E840AA">
      <w:pPr>
        <w:tabs>
          <w:tab w:val="left" w:pos="4650"/>
          <w:tab w:val="left" w:pos="7830"/>
        </w:tabs>
      </w:pPr>
      <w:r>
        <w:tab/>
      </w:r>
      <w:r>
        <w:tab/>
      </w:r>
    </w:p>
    <w:p w:rsidR="00E840AA" w:rsidRDefault="00E840AA" w:rsidP="00E840AA">
      <w:pPr>
        <w:tabs>
          <w:tab w:val="left" w:pos="7830"/>
        </w:tabs>
      </w:pPr>
    </w:p>
    <w:p w:rsidR="00E840AA" w:rsidRPr="00E80808" w:rsidRDefault="00E840AA" w:rsidP="00E840AA">
      <w:pPr>
        <w:tabs>
          <w:tab w:val="left" w:pos="7830"/>
        </w:tabs>
        <w:rPr>
          <w:rFonts w:ascii="Times New Roman" w:hAnsi="Times New Roman"/>
        </w:rPr>
      </w:pPr>
    </w:p>
    <w:p w:rsidR="00E840AA" w:rsidRPr="00E80808" w:rsidRDefault="00E840AA" w:rsidP="00E840AA">
      <w:pPr>
        <w:jc w:val="center"/>
        <w:rPr>
          <w:rFonts w:ascii="Times New Roman" w:hAnsi="Times New Roman"/>
          <w:sz w:val="52"/>
        </w:rPr>
      </w:pPr>
      <w:r w:rsidRPr="00E80808">
        <w:rPr>
          <w:rFonts w:ascii="Times New Roman" w:hAnsi="Times New Roman"/>
        </w:rPr>
        <w:tab/>
      </w:r>
      <w:r w:rsidRPr="00E80808">
        <w:rPr>
          <w:rFonts w:ascii="Times New Roman" w:hAnsi="Times New Roman"/>
          <w:bCs/>
          <w:sz w:val="52"/>
        </w:rPr>
        <w:t xml:space="preserve">Energy Conservation Week Celebrations </w:t>
      </w:r>
    </w:p>
    <w:p w:rsidR="00E840AA" w:rsidRPr="00E80808" w:rsidRDefault="00E840AA" w:rsidP="00E840AA">
      <w:pPr>
        <w:jc w:val="center"/>
        <w:rPr>
          <w:rFonts w:ascii="Times New Roman" w:hAnsi="Times New Roman"/>
          <w:bCs/>
          <w:sz w:val="40"/>
        </w:rPr>
      </w:pPr>
      <w:r w:rsidRPr="00E80808">
        <w:rPr>
          <w:rFonts w:ascii="Times New Roman" w:hAnsi="Times New Roman"/>
          <w:bCs/>
          <w:sz w:val="40"/>
        </w:rPr>
        <w:t>14</w:t>
      </w:r>
      <w:r w:rsidRPr="00E80808">
        <w:rPr>
          <w:rFonts w:ascii="Times New Roman" w:hAnsi="Times New Roman"/>
          <w:bCs/>
          <w:sz w:val="40"/>
          <w:vertAlign w:val="superscript"/>
        </w:rPr>
        <w:t>th</w:t>
      </w:r>
      <w:r w:rsidRPr="00E80808">
        <w:rPr>
          <w:rFonts w:ascii="Times New Roman" w:hAnsi="Times New Roman"/>
          <w:bCs/>
          <w:sz w:val="40"/>
        </w:rPr>
        <w:t xml:space="preserve"> – 20</w:t>
      </w:r>
      <w:r w:rsidRPr="00E80808">
        <w:rPr>
          <w:rFonts w:ascii="Times New Roman" w:hAnsi="Times New Roman"/>
          <w:bCs/>
          <w:sz w:val="40"/>
          <w:vertAlign w:val="superscript"/>
        </w:rPr>
        <w:t>th</w:t>
      </w:r>
      <w:r w:rsidRPr="00E80808">
        <w:rPr>
          <w:rFonts w:ascii="Times New Roman" w:hAnsi="Times New Roman"/>
          <w:bCs/>
          <w:sz w:val="40"/>
        </w:rPr>
        <w:t xml:space="preserve"> December 2017</w:t>
      </w:r>
    </w:p>
    <w:p w:rsidR="00E840AA" w:rsidRPr="00E80808" w:rsidRDefault="00E840AA" w:rsidP="00E840AA">
      <w:pPr>
        <w:jc w:val="center"/>
        <w:rPr>
          <w:rFonts w:ascii="Times New Roman" w:hAnsi="Times New Roman"/>
          <w:sz w:val="36"/>
        </w:rPr>
      </w:pPr>
      <w:r w:rsidRPr="00E80808">
        <w:rPr>
          <w:rFonts w:ascii="Times New Roman" w:hAnsi="Times New Roman"/>
          <w:sz w:val="36"/>
        </w:rPr>
        <w:t>Workshop on “Energy Audit &amp; Conservation”</w:t>
      </w:r>
    </w:p>
    <w:p w:rsidR="00E840AA" w:rsidRPr="00E80808" w:rsidRDefault="00E840AA" w:rsidP="00E840AA">
      <w:pPr>
        <w:jc w:val="center"/>
        <w:rPr>
          <w:rFonts w:ascii="Times New Roman" w:hAnsi="Times New Roman"/>
          <w:bCs/>
          <w:sz w:val="32"/>
        </w:rPr>
      </w:pPr>
      <w:r w:rsidRPr="00E80808">
        <w:rPr>
          <w:rFonts w:ascii="Times New Roman" w:hAnsi="Times New Roman"/>
          <w:bCs/>
          <w:sz w:val="32"/>
        </w:rPr>
        <w:t>At JNTUH</w:t>
      </w:r>
    </w:p>
    <w:p w:rsidR="00E840AA" w:rsidRPr="00E80808" w:rsidRDefault="00E840AA" w:rsidP="00E840AA">
      <w:pPr>
        <w:jc w:val="center"/>
        <w:rPr>
          <w:rFonts w:ascii="Times New Roman" w:hAnsi="Times New Roman"/>
        </w:rPr>
      </w:pPr>
    </w:p>
    <w:p w:rsidR="00E840AA" w:rsidRPr="00E80808" w:rsidRDefault="00E840AA" w:rsidP="00E840AA">
      <w:pPr>
        <w:jc w:val="center"/>
        <w:rPr>
          <w:rFonts w:ascii="Times New Roman" w:hAnsi="Times New Roman"/>
          <w:bCs/>
          <w:sz w:val="44"/>
        </w:rPr>
      </w:pPr>
      <w:r w:rsidRPr="00E80808">
        <w:rPr>
          <w:rFonts w:ascii="Times New Roman" w:hAnsi="Times New Roman"/>
          <w:bCs/>
          <w:sz w:val="44"/>
        </w:rPr>
        <w:t>Schedule</w:t>
      </w:r>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3"/>
        <w:gridCol w:w="3961"/>
        <w:gridCol w:w="2671"/>
      </w:tblGrid>
      <w:tr w:rsidR="00E840AA" w:rsidRPr="00E80808" w:rsidTr="004516F1">
        <w:trPr>
          <w:trHeight w:val="434"/>
        </w:trPr>
        <w:tc>
          <w:tcPr>
            <w:tcW w:w="2413" w:type="dxa"/>
            <w:vAlign w:val="center"/>
          </w:tcPr>
          <w:p w:rsidR="00E840AA" w:rsidRPr="00E80808" w:rsidRDefault="00E840AA" w:rsidP="004516F1">
            <w:pPr>
              <w:spacing w:after="0"/>
              <w:jc w:val="center"/>
              <w:rPr>
                <w:rFonts w:ascii="Times New Roman" w:hAnsi="Times New Roman"/>
              </w:rPr>
            </w:pPr>
            <w:r w:rsidRPr="00E80808">
              <w:rPr>
                <w:rFonts w:ascii="Times New Roman" w:hAnsi="Times New Roman"/>
              </w:rPr>
              <w:t>Timing</w:t>
            </w:r>
          </w:p>
        </w:tc>
        <w:tc>
          <w:tcPr>
            <w:tcW w:w="3961" w:type="dxa"/>
            <w:vAlign w:val="center"/>
          </w:tcPr>
          <w:p w:rsidR="00E840AA" w:rsidRPr="00E80808" w:rsidRDefault="00E840AA" w:rsidP="004516F1">
            <w:pPr>
              <w:spacing w:after="0"/>
              <w:jc w:val="center"/>
              <w:rPr>
                <w:rFonts w:ascii="Times New Roman" w:hAnsi="Times New Roman"/>
              </w:rPr>
            </w:pPr>
            <w:r w:rsidRPr="00E80808">
              <w:rPr>
                <w:rFonts w:ascii="Times New Roman" w:hAnsi="Times New Roman"/>
              </w:rPr>
              <w:t>Topic</w:t>
            </w:r>
          </w:p>
        </w:tc>
        <w:tc>
          <w:tcPr>
            <w:tcW w:w="2671" w:type="dxa"/>
            <w:vAlign w:val="center"/>
          </w:tcPr>
          <w:p w:rsidR="00E840AA" w:rsidRPr="00E80808" w:rsidRDefault="00E840AA" w:rsidP="004516F1">
            <w:pPr>
              <w:spacing w:after="0"/>
              <w:jc w:val="center"/>
              <w:rPr>
                <w:rFonts w:ascii="Times New Roman" w:hAnsi="Times New Roman"/>
              </w:rPr>
            </w:pPr>
            <w:r w:rsidRPr="00E80808">
              <w:rPr>
                <w:rFonts w:ascii="Times New Roman" w:hAnsi="Times New Roman"/>
              </w:rPr>
              <w:t>Description</w:t>
            </w:r>
          </w:p>
        </w:tc>
      </w:tr>
      <w:tr w:rsidR="00E840AA" w:rsidRPr="00E80808" w:rsidTr="004516F1">
        <w:trPr>
          <w:trHeight w:val="624"/>
        </w:trPr>
        <w:tc>
          <w:tcPr>
            <w:tcW w:w="2413" w:type="dxa"/>
            <w:vAlign w:val="center"/>
          </w:tcPr>
          <w:p w:rsidR="00E840AA" w:rsidRPr="00E80808" w:rsidRDefault="00E840AA" w:rsidP="004516F1">
            <w:pPr>
              <w:spacing w:after="0"/>
              <w:jc w:val="center"/>
              <w:rPr>
                <w:rFonts w:ascii="Times New Roman" w:hAnsi="Times New Roman"/>
              </w:rPr>
            </w:pPr>
            <w:r w:rsidRPr="00E80808">
              <w:rPr>
                <w:rFonts w:ascii="Times New Roman" w:hAnsi="Times New Roman"/>
              </w:rPr>
              <w:t>2:00 PM to 2:45 PM</w:t>
            </w:r>
          </w:p>
        </w:tc>
        <w:tc>
          <w:tcPr>
            <w:tcW w:w="3961" w:type="dxa"/>
            <w:vAlign w:val="center"/>
          </w:tcPr>
          <w:p w:rsidR="00E840AA" w:rsidRPr="00E80808" w:rsidRDefault="00E840AA" w:rsidP="004516F1">
            <w:pPr>
              <w:spacing w:after="0"/>
              <w:rPr>
                <w:rFonts w:ascii="Times New Roman" w:hAnsi="Times New Roman"/>
              </w:rPr>
            </w:pPr>
            <w:r w:rsidRPr="00E80808">
              <w:rPr>
                <w:rFonts w:ascii="Times New Roman" w:hAnsi="Times New Roman"/>
              </w:rPr>
              <w:t>Inauguration</w:t>
            </w:r>
          </w:p>
        </w:tc>
        <w:tc>
          <w:tcPr>
            <w:tcW w:w="2671" w:type="dxa"/>
            <w:vAlign w:val="center"/>
          </w:tcPr>
          <w:p w:rsidR="00E840AA" w:rsidRPr="00E80808" w:rsidRDefault="00E840AA" w:rsidP="004516F1">
            <w:pPr>
              <w:spacing w:after="0"/>
              <w:rPr>
                <w:rFonts w:ascii="Times New Roman" w:hAnsi="Times New Roman"/>
              </w:rPr>
            </w:pPr>
            <w:r w:rsidRPr="00E80808">
              <w:rPr>
                <w:rFonts w:ascii="Times New Roman" w:hAnsi="Times New Roman"/>
              </w:rPr>
              <w:t>NPC, JNTU &amp; TSREDCO</w:t>
            </w:r>
          </w:p>
        </w:tc>
      </w:tr>
      <w:tr w:rsidR="00E840AA" w:rsidRPr="00E80808" w:rsidTr="004516F1">
        <w:trPr>
          <w:trHeight w:val="704"/>
        </w:trPr>
        <w:tc>
          <w:tcPr>
            <w:tcW w:w="2413" w:type="dxa"/>
            <w:vAlign w:val="center"/>
          </w:tcPr>
          <w:p w:rsidR="00E840AA" w:rsidRPr="00E80808" w:rsidRDefault="00E840AA" w:rsidP="004516F1">
            <w:pPr>
              <w:spacing w:after="0"/>
              <w:jc w:val="center"/>
              <w:rPr>
                <w:rFonts w:ascii="Times New Roman" w:hAnsi="Times New Roman"/>
              </w:rPr>
            </w:pPr>
            <w:r w:rsidRPr="00E80808">
              <w:rPr>
                <w:rFonts w:ascii="Times New Roman" w:hAnsi="Times New Roman"/>
              </w:rPr>
              <w:t>2:45 PM to 3:45 PM</w:t>
            </w:r>
          </w:p>
        </w:tc>
        <w:tc>
          <w:tcPr>
            <w:tcW w:w="3961" w:type="dxa"/>
            <w:vAlign w:val="center"/>
          </w:tcPr>
          <w:p w:rsidR="00E840AA" w:rsidRPr="00E80808" w:rsidRDefault="00E840AA" w:rsidP="004516F1">
            <w:pPr>
              <w:spacing w:after="0"/>
              <w:rPr>
                <w:rFonts w:ascii="Times New Roman" w:hAnsi="Times New Roman"/>
              </w:rPr>
            </w:pPr>
            <w:r w:rsidRPr="00E80808">
              <w:rPr>
                <w:rFonts w:ascii="Times New Roman" w:hAnsi="Times New Roman"/>
              </w:rPr>
              <w:t>Best Practices in Oil Conservation</w:t>
            </w:r>
          </w:p>
        </w:tc>
        <w:tc>
          <w:tcPr>
            <w:tcW w:w="2671" w:type="dxa"/>
            <w:vAlign w:val="center"/>
          </w:tcPr>
          <w:p w:rsidR="00E840AA" w:rsidRPr="00E80808" w:rsidRDefault="00E840AA" w:rsidP="004516F1">
            <w:pPr>
              <w:spacing w:after="0"/>
              <w:rPr>
                <w:rFonts w:ascii="Times New Roman" w:hAnsi="Times New Roman"/>
              </w:rPr>
            </w:pPr>
            <w:r w:rsidRPr="00E80808">
              <w:rPr>
                <w:rFonts w:ascii="Times New Roman" w:hAnsi="Times New Roman"/>
              </w:rPr>
              <w:t xml:space="preserve">Mr. Rajesh </w:t>
            </w:r>
            <w:proofErr w:type="spellStart"/>
            <w:r w:rsidRPr="00E80808">
              <w:rPr>
                <w:rFonts w:ascii="Times New Roman" w:hAnsi="Times New Roman"/>
              </w:rPr>
              <w:t>Naik</w:t>
            </w:r>
            <w:proofErr w:type="spellEnd"/>
          </w:p>
          <w:p w:rsidR="00E840AA" w:rsidRPr="00E80808" w:rsidRDefault="00E840AA" w:rsidP="004516F1">
            <w:pPr>
              <w:spacing w:after="0"/>
              <w:rPr>
                <w:rFonts w:ascii="Times New Roman" w:hAnsi="Times New Roman"/>
              </w:rPr>
            </w:pPr>
            <w:r w:rsidRPr="00E80808">
              <w:rPr>
                <w:rFonts w:ascii="Times New Roman" w:hAnsi="Times New Roman"/>
              </w:rPr>
              <w:t>Dy. Director, PCRA</w:t>
            </w:r>
          </w:p>
        </w:tc>
      </w:tr>
      <w:tr w:rsidR="00E840AA" w:rsidRPr="00E80808" w:rsidTr="004516F1">
        <w:trPr>
          <w:trHeight w:val="714"/>
        </w:trPr>
        <w:tc>
          <w:tcPr>
            <w:tcW w:w="2413" w:type="dxa"/>
            <w:vAlign w:val="center"/>
          </w:tcPr>
          <w:p w:rsidR="00E840AA" w:rsidRPr="00E80808" w:rsidRDefault="00E840AA" w:rsidP="004516F1">
            <w:pPr>
              <w:spacing w:after="0"/>
              <w:jc w:val="center"/>
              <w:rPr>
                <w:rFonts w:ascii="Times New Roman" w:hAnsi="Times New Roman"/>
              </w:rPr>
            </w:pPr>
            <w:r w:rsidRPr="00E80808">
              <w:rPr>
                <w:rFonts w:ascii="Times New Roman" w:hAnsi="Times New Roman"/>
              </w:rPr>
              <w:t>3:45 PM to 4:15 PM</w:t>
            </w:r>
          </w:p>
        </w:tc>
        <w:tc>
          <w:tcPr>
            <w:tcW w:w="3961" w:type="dxa"/>
            <w:vAlign w:val="center"/>
          </w:tcPr>
          <w:p w:rsidR="00E840AA" w:rsidRPr="00E80808" w:rsidRDefault="00E840AA" w:rsidP="004516F1">
            <w:pPr>
              <w:spacing w:after="0"/>
              <w:rPr>
                <w:rFonts w:ascii="Times New Roman" w:hAnsi="Times New Roman"/>
              </w:rPr>
            </w:pPr>
            <w:r w:rsidRPr="00E80808">
              <w:rPr>
                <w:rFonts w:ascii="Times New Roman" w:hAnsi="Times New Roman"/>
              </w:rPr>
              <w:t>Energy Conservation Awareness</w:t>
            </w:r>
          </w:p>
        </w:tc>
        <w:tc>
          <w:tcPr>
            <w:tcW w:w="2671" w:type="dxa"/>
            <w:vAlign w:val="center"/>
          </w:tcPr>
          <w:p w:rsidR="00E840AA" w:rsidRPr="00E80808" w:rsidRDefault="00E840AA" w:rsidP="004516F1">
            <w:pPr>
              <w:spacing w:after="0"/>
              <w:rPr>
                <w:rFonts w:ascii="Times New Roman" w:hAnsi="Times New Roman"/>
              </w:rPr>
            </w:pPr>
            <w:r w:rsidRPr="00E80808">
              <w:rPr>
                <w:rFonts w:ascii="Times New Roman" w:hAnsi="Times New Roman"/>
              </w:rPr>
              <w:t xml:space="preserve">Mr. P. R. </w:t>
            </w:r>
            <w:proofErr w:type="spellStart"/>
            <w:r w:rsidRPr="00E80808">
              <w:rPr>
                <w:rFonts w:ascii="Times New Roman" w:hAnsi="Times New Roman"/>
              </w:rPr>
              <w:t>Rajkamal</w:t>
            </w:r>
            <w:proofErr w:type="spellEnd"/>
          </w:p>
          <w:p w:rsidR="00E840AA" w:rsidRPr="00E80808" w:rsidRDefault="00E840AA" w:rsidP="004516F1">
            <w:pPr>
              <w:spacing w:after="0"/>
              <w:rPr>
                <w:rFonts w:ascii="Times New Roman" w:hAnsi="Times New Roman"/>
              </w:rPr>
            </w:pPr>
            <w:r w:rsidRPr="00E80808">
              <w:rPr>
                <w:rFonts w:ascii="Times New Roman" w:hAnsi="Times New Roman"/>
              </w:rPr>
              <w:t>Asst. Director, NPC</w:t>
            </w:r>
          </w:p>
        </w:tc>
      </w:tr>
      <w:tr w:rsidR="00E840AA" w:rsidRPr="00E80808" w:rsidTr="004516F1">
        <w:trPr>
          <w:trHeight w:val="726"/>
        </w:trPr>
        <w:tc>
          <w:tcPr>
            <w:tcW w:w="2413" w:type="dxa"/>
            <w:vAlign w:val="center"/>
          </w:tcPr>
          <w:p w:rsidR="00E840AA" w:rsidRPr="00E80808" w:rsidRDefault="00E840AA" w:rsidP="004516F1">
            <w:pPr>
              <w:spacing w:after="0"/>
              <w:jc w:val="center"/>
              <w:rPr>
                <w:rFonts w:ascii="Times New Roman" w:hAnsi="Times New Roman"/>
              </w:rPr>
            </w:pPr>
            <w:r w:rsidRPr="00E80808">
              <w:rPr>
                <w:rFonts w:ascii="Times New Roman" w:hAnsi="Times New Roman"/>
              </w:rPr>
              <w:t>4:15 PM to 4:45 PM</w:t>
            </w:r>
          </w:p>
        </w:tc>
        <w:tc>
          <w:tcPr>
            <w:tcW w:w="3961" w:type="dxa"/>
            <w:vAlign w:val="center"/>
          </w:tcPr>
          <w:p w:rsidR="00E840AA" w:rsidRPr="00E80808" w:rsidRDefault="00E840AA" w:rsidP="004516F1">
            <w:pPr>
              <w:spacing w:after="0"/>
              <w:rPr>
                <w:rFonts w:ascii="Times New Roman" w:hAnsi="Times New Roman"/>
              </w:rPr>
            </w:pPr>
            <w:r w:rsidRPr="00E80808">
              <w:rPr>
                <w:rFonts w:ascii="Times New Roman" w:hAnsi="Times New Roman"/>
              </w:rPr>
              <w:t>Energy Conservation &amp; Climate Change</w:t>
            </w:r>
          </w:p>
        </w:tc>
        <w:tc>
          <w:tcPr>
            <w:tcW w:w="2671" w:type="dxa"/>
            <w:vAlign w:val="center"/>
          </w:tcPr>
          <w:p w:rsidR="00E840AA" w:rsidRPr="00E80808" w:rsidRDefault="00E840AA" w:rsidP="004516F1">
            <w:pPr>
              <w:spacing w:after="0"/>
              <w:rPr>
                <w:rFonts w:ascii="Times New Roman" w:hAnsi="Times New Roman"/>
              </w:rPr>
            </w:pPr>
            <w:r w:rsidRPr="00E80808">
              <w:rPr>
                <w:rFonts w:ascii="Times New Roman" w:hAnsi="Times New Roman"/>
              </w:rPr>
              <w:t xml:space="preserve">Mr. P. </w:t>
            </w:r>
            <w:proofErr w:type="spellStart"/>
            <w:r w:rsidRPr="00E80808">
              <w:rPr>
                <w:rFonts w:ascii="Times New Roman" w:hAnsi="Times New Roman"/>
              </w:rPr>
              <w:t>Vinod</w:t>
            </w:r>
            <w:proofErr w:type="spellEnd"/>
            <w:r w:rsidRPr="00E80808">
              <w:rPr>
                <w:rFonts w:ascii="Times New Roman" w:hAnsi="Times New Roman"/>
              </w:rPr>
              <w:t xml:space="preserve"> Kumar</w:t>
            </w:r>
          </w:p>
          <w:p w:rsidR="00E840AA" w:rsidRPr="00E80808" w:rsidRDefault="00E840AA" w:rsidP="004516F1">
            <w:pPr>
              <w:spacing w:after="0"/>
              <w:rPr>
                <w:rFonts w:ascii="Times New Roman" w:hAnsi="Times New Roman"/>
              </w:rPr>
            </w:pPr>
            <w:r w:rsidRPr="00E80808">
              <w:rPr>
                <w:rFonts w:ascii="Times New Roman" w:hAnsi="Times New Roman"/>
              </w:rPr>
              <w:t>Asst. Director, NPC</w:t>
            </w:r>
          </w:p>
        </w:tc>
      </w:tr>
      <w:tr w:rsidR="00E840AA" w:rsidRPr="00E80808" w:rsidTr="004516F1">
        <w:trPr>
          <w:trHeight w:val="628"/>
        </w:trPr>
        <w:tc>
          <w:tcPr>
            <w:tcW w:w="2413" w:type="dxa"/>
            <w:vAlign w:val="center"/>
          </w:tcPr>
          <w:p w:rsidR="00E840AA" w:rsidRPr="00E80808" w:rsidRDefault="00E840AA" w:rsidP="004516F1">
            <w:pPr>
              <w:spacing w:after="0"/>
              <w:jc w:val="center"/>
              <w:rPr>
                <w:rFonts w:ascii="Times New Roman" w:hAnsi="Times New Roman"/>
              </w:rPr>
            </w:pPr>
            <w:r w:rsidRPr="00E80808">
              <w:rPr>
                <w:rFonts w:ascii="Times New Roman" w:hAnsi="Times New Roman"/>
              </w:rPr>
              <w:t>4:45 PM to 5:00 PM</w:t>
            </w:r>
          </w:p>
        </w:tc>
        <w:tc>
          <w:tcPr>
            <w:tcW w:w="3961" w:type="dxa"/>
            <w:vAlign w:val="center"/>
          </w:tcPr>
          <w:p w:rsidR="00E840AA" w:rsidRPr="00E80808" w:rsidRDefault="00E840AA" w:rsidP="004516F1">
            <w:pPr>
              <w:spacing w:after="0"/>
              <w:rPr>
                <w:rFonts w:ascii="Times New Roman" w:hAnsi="Times New Roman"/>
              </w:rPr>
            </w:pPr>
            <w:r w:rsidRPr="00E80808">
              <w:rPr>
                <w:rFonts w:ascii="Times New Roman" w:hAnsi="Times New Roman"/>
              </w:rPr>
              <w:t>Vote of Thanks</w:t>
            </w:r>
          </w:p>
        </w:tc>
        <w:tc>
          <w:tcPr>
            <w:tcW w:w="2671" w:type="dxa"/>
            <w:vAlign w:val="center"/>
          </w:tcPr>
          <w:p w:rsidR="00E840AA" w:rsidRPr="00E80808" w:rsidRDefault="00E840AA" w:rsidP="004516F1">
            <w:pPr>
              <w:spacing w:after="0"/>
              <w:rPr>
                <w:rFonts w:ascii="Times New Roman" w:hAnsi="Times New Roman"/>
              </w:rPr>
            </w:pPr>
          </w:p>
        </w:tc>
      </w:tr>
    </w:tbl>
    <w:p w:rsidR="00034321" w:rsidRDefault="00034321" w:rsidP="00034321">
      <w:pPr>
        <w:tabs>
          <w:tab w:val="left" w:pos="1110"/>
        </w:tabs>
      </w:pPr>
    </w:p>
    <w:p w:rsidR="00034321" w:rsidRDefault="00034321" w:rsidP="00034321">
      <w:pPr>
        <w:tabs>
          <w:tab w:val="left" w:pos="1110"/>
        </w:tabs>
      </w:pPr>
    </w:p>
    <w:p w:rsidR="007632B6" w:rsidRDefault="007632B6" w:rsidP="00034321">
      <w:pPr>
        <w:tabs>
          <w:tab w:val="left" w:pos="1110"/>
        </w:tabs>
      </w:pPr>
    </w:p>
    <w:p w:rsidR="007632B6" w:rsidRPr="007632B6" w:rsidRDefault="004F7BB8" w:rsidP="00034321">
      <w:pPr>
        <w:tabs>
          <w:tab w:val="left" w:pos="1110"/>
        </w:tabs>
      </w:pPr>
      <w:r>
        <w:t>Mr</w:t>
      </w:r>
      <w:r w:rsidR="00A605BD">
        <w:t xml:space="preserve">. </w:t>
      </w:r>
      <w:r>
        <w:rPr>
          <w:rFonts w:ascii="NeuzeitGroteskW01-Regular" w:hAnsi="NeuzeitGroteskW01-Regular"/>
          <w:color w:val="212529"/>
          <w:shd w:val="clear" w:color="auto" w:fill="FFFFFF"/>
        </w:rPr>
        <w:t xml:space="preserve">Sh. </w:t>
      </w:r>
      <w:proofErr w:type="spellStart"/>
      <w:r>
        <w:rPr>
          <w:rFonts w:ascii="NeuzeitGroteskW01-Regular" w:hAnsi="NeuzeitGroteskW01-Regular"/>
          <w:color w:val="212529"/>
          <w:shd w:val="clear" w:color="auto" w:fill="FFFFFF"/>
        </w:rPr>
        <w:t>Rajani</w:t>
      </w:r>
      <w:proofErr w:type="spellEnd"/>
      <w:r>
        <w:rPr>
          <w:rFonts w:ascii="NeuzeitGroteskW01-Regular" w:hAnsi="NeuzeitGroteskW01-Regular"/>
          <w:color w:val="212529"/>
          <w:shd w:val="clear" w:color="auto" w:fill="FFFFFF"/>
        </w:rPr>
        <w:t xml:space="preserve"> </w:t>
      </w:r>
      <w:proofErr w:type="spellStart"/>
      <w:r>
        <w:rPr>
          <w:rFonts w:ascii="NeuzeitGroteskW01-Regular" w:hAnsi="NeuzeitGroteskW01-Regular"/>
          <w:color w:val="212529"/>
          <w:shd w:val="clear" w:color="auto" w:fill="FFFFFF"/>
        </w:rPr>
        <w:t>Kant</w:t>
      </w:r>
      <w:r w:rsidR="007632B6">
        <w:t>h</w:t>
      </w:r>
      <w:proofErr w:type="spellEnd"/>
    </w:p>
    <w:p w:rsidR="004F7BB8" w:rsidRDefault="004F7BB8" w:rsidP="00034321">
      <w:pPr>
        <w:tabs>
          <w:tab w:val="left" w:pos="1110"/>
        </w:tabs>
      </w:pPr>
      <w:r>
        <w:rPr>
          <w:rFonts w:ascii="NeuzeitGroteskW01-Regular" w:hAnsi="NeuzeitGroteskW01-Regular"/>
          <w:color w:val="212529"/>
          <w:shd w:val="clear" w:color="auto" w:fill="FFFFFF"/>
        </w:rPr>
        <w:t xml:space="preserve">Director </w:t>
      </w:r>
      <w:proofErr w:type="spellStart"/>
      <w:r>
        <w:rPr>
          <w:rFonts w:ascii="NeuzeitGroteskW01-Regular" w:hAnsi="NeuzeitGroteskW01-Regular"/>
          <w:color w:val="212529"/>
          <w:shd w:val="clear" w:color="auto" w:fill="FFFFFF"/>
        </w:rPr>
        <w:t>Gr</w:t>
      </w:r>
      <w:proofErr w:type="spellEnd"/>
      <w:r>
        <w:rPr>
          <w:rFonts w:ascii="NeuzeitGroteskW01-Regular" w:hAnsi="NeuzeitGroteskW01-Regular"/>
          <w:color w:val="212529"/>
          <w:shd w:val="clear" w:color="auto" w:fill="FFFFFF"/>
        </w:rPr>
        <w:t>-II</w:t>
      </w:r>
      <w:r w:rsidR="007632B6">
        <w:rPr>
          <w:rFonts w:ascii="NeuzeitGroteskW01-Regular" w:hAnsi="NeuzeitGroteskW01-Regular"/>
          <w:color w:val="212529"/>
          <w:shd w:val="clear" w:color="auto" w:fill="FFFFFF"/>
        </w:rPr>
        <w:t>,NPC</w:t>
      </w:r>
      <w:r>
        <w:rPr>
          <w:rFonts w:ascii="NeuzeitGroteskW01-Regular" w:hAnsi="NeuzeitGroteskW01-Regular"/>
          <w:color w:val="212529"/>
          <w:shd w:val="clear" w:color="auto" w:fill="FFFFFF"/>
        </w:rPr>
        <w:t xml:space="preserve"> ( Hyderabad )</w:t>
      </w:r>
    </w:p>
    <w:p w:rsidR="00034321" w:rsidRDefault="00034321" w:rsidP="00034321">
      <w:pPr>
        <w:tabs>
          <w:tab w:val="left" w:pos="1110"/>
        </w:tabs>
      </w:pPr>
      <w:r>
        <w:rPr>
          <w:noProof/>
          <w:lang w:val="en-GB" w:eastAsia="en-GB"/>
        </w:rPr>
        <w:drawing>
          <wp:inline distT="0" distB="0" distL="0" distR="0">
            <wp:extent cx="2238375" cy="2988785"/>
            <wp:effectExtent l="19050" t="0" r="9525" b="0"/>
            <wp:docPr id="60" name="Picture 22" descr="C:\Users\CES12\Desktop\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ES12\Desktop\sir.jpg"/>
                    <pic:cNvPicPr>
                      <a:picLocks noChangeAspect="1" noChangeArrowheads="1"/>
                    </pic:cNvPicPr>
                  </pic:nvPicPr>
                  <pic:blipFill>
                    <a:blip r:embed="rId16"/>
                    <a:srcRect/>
                    <a:stretch>
                      <a:fillRect/>
                    </a:stretch>
                  </pic:blipFill>
                  <pic:spPr bwMode="auto">
                    <a:xfrm>
                      <a:off x="0" y="0"/>
                      <a:ext cx="2239922" cy="2990850"/>
                    </a:xfrm>
                    <a:prstGeom prst="rect">
                      <a:avLst/>
                    </a:prstGeom>
                    <a:noFill/>
                    <a:ln w="9525">
                      <a:noFill/>
                      <a:miter lim="800000"/>
                      <a:headEnd/>
                      <a:tailEnd/>
                    </a:ln>
                  </pic:spPr>
                </pic:pic>
              </a:graphicData>
            </a:graphic>
          </wp:inline>
        </w:drawing>
      </w:r>
      <w:r>
        <w:rPr>
          <w:noProof/>
          <w:lang w:val="en-GB" w:eastAsia="en-GB"/>
        </w:rPr>
        <w:drawing>
          <wp:inline distT="0" distB="0" distL="0" distR="0">
            <wp:extent cx="3190875" cy="2962275"/>
            <wp:effectExtent l="19050" t="0" r="9525" b="0"/>
            <wp:docPr id="61" name="Picture 34" descr="C:\Users\CES12\AppData\Local\Microsoft\Windows\INetCache\Content.Word\160A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ES12\AppData\Local\Microsoft\Windows\INetCache\Content.Word\160A6906.jpg"/>
                    <pic:cNvPicPr>
                      <a:picLocks noChangeAspect="1" noChangeArrowheads="1"/>
                    </pic:cNvPicPr>
                  </pic:nvPicPr>
                  <pic:blipFill>
                    <a:blip r:embed="rId17"/>
                    <a:srcRect/>
                    <a:stretch>
                      <a:fillRect/>
                    </a:stretch>
                  </pic:blipFill>
                  <pic:spPr bwMode="auto">
                    <a:xfrm>
                      <a:off x="0" y="0"/>
                      <a:ext cx="3190875" cy="2962275"/>
                    </a:xfrm>
                    <a:prstGeom prst="rect">
                      <a:avLst/>
                    </a:prstGeom>
                    <a:noFill/>
                    <a:ln w="9525">
                      <a:noFill/>
                      <a:miter lim="800000"/>
                      <a:headEnd/>
                      <a:tailEnd/>
                    </a:ln>
                  </pic:spPr>
                </pic:pic>
              </a:graphicData>
            </a:graphic>
          </wp:inline>
        </w:drawing>
      </w:r>
    </w:p>
    <w:p w:rsidR="00E840AA" w:rsidRPr="00E840AA" w:rsidRDefault="00CF4393" w:rsidP="00E840AA">
      <w:pPr>
        <w:tabs>
          <w:tab w:val="left" w:pos="1995"/>
        </w:tabs>
      </w:pPr>
      <w:r>
        <w:rPr>
          <w:noProof/>
          <w:lang w:val="en-GB" w:eastAsia="en-GB"/>
        </w:rPr>
        <w:drawing>
          <wp:inline distT="0" distB="0" distL="0" distR="0">
            <wp:extent cx="5731510" cy="3821007"/>
            <wp:effectExtent l="19050" t="0" r="2540" b="0"/>
            <wp:docPr id="62" name="Picture 36" descr="E:\CES\jntu m Photos 29-11-19\01\160A6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CES\jntu m Photos 29-11-19\01\160A6738.JPG"/>
                    <pic:cNvPicPr>
                      <a:picLocks noChangeAspect="1" noChangeArrowheads="1"/>
                    </pic:cNvPicPr>
                  </pic:nvPicPr>
                  <pic:blipFill>
                    <a:blip r:embed="rId18"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sectPr w:rsidR="00E840AA" w:rsidRPr="00E840AA" w:rsidSect="00BE6242">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NNSHD+TimesNewRomanPS-BoldMT">
    <w:altName w:val="Segoe UI Historic"/>
    <w:charset w:val="01"/>
    <w:family w:val="auto"/>
    <w:pitch w:val="variable"/>
    <w:sig w:usb0="01010101" w:usb1="01010101" w:usb2="00000000" w:usb3="00000000" w:csb0="00000000" w:csb1="00000000"/>
  </w:font>
  <w:font w:name="Arial">
    <w:panose1 w:val="020B0604020202020204"/>
    <w:charset w:val="00"/>
    <w:family w:val="swiss"/>
    <w:pitch w:val="variable"/>
    <w:sig w:usb0="E0002EFF" w:usb1="C000785B" w:usb2="00000009" w:usb3="00000000" w:csb0="000001FF" w:csb1="00000000"/>
  </w:font>
  <w:font w:name="UWBPKS+Calibri-Bold">
    <w:altName w:val="Segoe UI Historic"/>
    <w:charset w:val="01"/>
    <w:family w:val="auto"/>
    <w:pitch w:val="variable"/>
    <w:sig w:usb0="01010101" w:usb1="01010101" w:usb2="00000000" w:usb3="00000000" w:csb0="00000000" w:csb1="00000000"/>
  </w:font>
  <w:font w:name="NeuzeitGroteskW01-Regular">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B5156"/>
    <w:multiLevelType w:val="hybridMultilevel"/>
    <w:tmpl w:val="659C8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2DC2AC6"/>
    <w:multiLevelType w:val="hybridMultilevel"/>
    <w:tmpl w:val="659C8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5E16FEA"/>
    <w:multiLevelType w:val="hybridMultilevel"/>
    <w:tmpl w:val="8A7E7BF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82D6DF9"/>
    <w:multiLevelType w:val="hybridMultilevel"/>
    <w:tmpl w:val="659C8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41960CE"/>
    <w:multiLevelType w:val="hybridMultilevel"/>
    <w:tmpl w:val="24D6A95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15" w:hanging="360"/>
      </w:pPr>
      <w:rPr>
        <w:rFonts w:ascii="Courier New" w:hAnsi="Courier New" w:cs="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cs="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cs="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5">
    <w:nsid w:val="435C6C68"/>
    <w:multiLevelType w:val="hybridMultilevel"/>
    <w:tmpl w:val="A2B8EC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832EA5"/>
    <w:multiLevelType w:val="hybridMultilevel"/>
    <w:tmpl w:val="79D07C3C"/>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7">
    <w:nsid w:val="49A21D02"/>
    <w:multiLevelType w:val="hybridMultilevel"/>
    <w:tmpl w:val="5FBE7FE6"/>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8">
    <w:nsid w:val="49A80329"/>
    <w:multiLevelType w:val="hybridMultilevel"/>
    <w:tmpl w:val="5FAE1F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12E29AA"/>
    <w:multiLevelType w:val="hybridMultilevel"/>
    <w:tmpl w:val="4816C58E"/>
    <w:lvl w:ilvl="0" w:tplc="59B28876">
      <w:start w:val="1"/>
      <w:numFmt w:val="bullet"/>
      <w:lvlText w:val=""/>
      <w:lvlJc w:val="left"/>
      <w:pPr>
        <w:ind w:left="36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517A6BA7"/>
    <w:multiLevelType w:val="hybridMultilevel"/>
    <w:tmpl w:val="3AF2B81E"/>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E222C1"/>
    <w:multiLevelType w:val="hybridMultilevel"/>
    <w:tmpl w:val="F81A8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B5223CB"/>
    <w:multiLevelType w:val="hybridMultilevel"/>
    <w:tmpl w:val="59FA662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nsid w:val="5D711511"/>
    <w:multiLevelType w:val="multilevel"/>
    <w:tmpl w:val="2F843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3217F7"/>
    <w:multiLevelType w:val="hybridMultilevel"/>
    <w:tmpl w:val="07800710"/>
    <w:lvl w:ilvl="0" w:tplc="866096B4">
      <w:start w:val="1"/>
      <w:numFmt w:val="bullet"/>
      <w:lvlText w:val=""/>
      <w:lvlJc w:val="left"/>
      <w:pPr>
        <w:tabs>
          <w:tab w:val="num" w:pos="1440"/>
        </w:tabs>
        <w:ind w:left="1440" w:hanging="360"/>
      </w:pPr>
      <w:rPr>
        <w:rFonts w:ascii="Symbol" w:eastAsia="Times New Roman" w:hAnsi="Symbol"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7279521A"/>
    <w:multiLevelType w:val="hybridMultilevel"/>
    <w:tmpl w:val="F9780A42"/>
    <w:lvl w:ilvl="0" w:tplc="9DFE86EA">
      <w:start w:val="11"/>
      <w:numFmt w:val="bullet"/>
      <w:lvlText w:val=""/>
      <w:lvlJc w:val="left"/>
      <w:pPr>
        <w:tabs>
          <w:tab w:val="num" w:pos="1440"/>
        </w:tabs>
        <w:ind w:left="144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74500151"/>
    <w:multiLevelType w:val="hybridMultilevel"/>
    <w:tmpl w:val="4752634A"/>
    <w:lvl w:ilvl="0" w:tplc="0809000F">
      <w:start w:val="1"/>
      <w:numFmt w:val="decimal"/>
      <w:lvlText w:val="%1."/>
      <w:lvlJc w:val="left"/>
      <w:pPr>
        <w:ind w:left="1145" w:hanging="360"/>
      </w:pPr>
      <w:rPr>
        <w:rFonts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num w:numId="1">
    <w:abstractNumId w:val="2"/>
  </w:num>
  <w:num w:numId="2">
    <w:abstractNumId w:val="10"/>
  </w:num>
  <w:num w:numId="3">
    <w:abstractNumId w:val="7"/>
  </w:num>
  <w:num w:numId="4">
    <w:abstractNumId w:val="6"/>
  </w:num>
  <w:num w:numId="5">
    <w:abstractNumId w:val="9"/>
  </w:num>
  <w:num w:numId="6">
    <w:abstractNumId w:val="4"/>
  </w:num>
  <w:num w:numId="7">
    <w:abstractNumId w:val="5"/>
  </w:num>
  <w:num w:numId="8">
    <w:abstractNumId w:val="13"/>
  </w:num>
  <w:num w:numId="9">
    <w:abstractNumId w:val="14"/>
  </w:num>
  <w:num w:numId="10">
    <w:abstractNumId w:val="15"/>
  </w:num>
  <w:num w:numId="11">
    <w:abstractNumId w:val="12"/>
  </w:num>
  <w:num w:numId="12">
    <w:abstractNumId w:val="1"/>
  </w:num>
  <w:num w:numId="13">
    <w:abstractNumId w:val="3"/>
  </w:num>
  <w:num w:numId="14">
    <w:abstractNumId w:val="0"/>
  </w:num>
  <w:num w:numId="15">
    <w:abstractNumId w:val="8"/>
  </w:num>
  <w:num w:numId="16">
    <w:abstractNumId w:val="16"/>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BF1D44"/>
    <w:rsid w:val="00023D47"/>
    <w:rsid w:val="00034321"/>
    <w:rsid w:val="00042B11"/>
    <w:rsid w:val="00047BFF"/>
    <w:rsid w:val="000F05C0"/>
    <w:rsid w:val="001576C9"/>
    <w:rsid w:val="00164FE8"/>
    <w:rsid w:val="00180E31"/>
    <w:rsid w:val="00196C39"/>
    <w:rsid w:val="001E20F0"/>
    <w:rsid w:val="00264B83"/>
    <w:rsid w:val="002B415D"/>
    <w:rsid w:val="002D35BE"/>
    <w:rsid w:val="003807A6"/>
    <w:rsid w:val="003875C1"/>
    <w:rsid w:val="003A17F2"/>
    <w:rsid w:val="003E404D"/>
    <w:rsid w:val="003E6B43"/>
    <w:rsid w:val="00426CD4"/>
    <w:rsid w:val="00486CAE"/>
    <w:rsid w:val="00492D68"/>
    <w:rsid w:val="004F7BB8"/>
    <w:rsid w:val="00521477"/>
    <w:rsid w:val="005457C4"/>
    <w:rsid w:val="00545E70"/>
    <w:rsid w:val="005578C0"/>
    <w:rsid w:val="005B354C"/>
    <w:rsid w:val="0061336E"/>
    <w:rsid w:val="00625AE7"/>
    <w:rsid w:val="00636577"/>
    <w:rsid w:val="006437FD"/>
    <w:rsid w:val="00651E26"/>
    <w:rsid w:val="00734276"/>
    <w:rsid w:val="00735B22"/>
    <w:rsid w:val="007632B6"/>
    <w:rsid w:val="00767570"/>
    <w:rsid w:val="0077135C"/>
    <w:rsid w:val="00873AD1"/>
    <w:rsid w:val="00890223"/>
    <w:rsid w:val="008D0DD8"/>
    <w:rsid w:val="008F01BF"/>
    <w:rsid w:val="008F22AF"/>
    <w:rsid w:val="008F52E7"/>
    <w:rsid w:val="00910AFC"/>
    <w:rsid w:val="009123E8"/>
    <w:rsid w:val="0097375A"/>
    <w:rsid w:val="00A06AA4"/>
    <w:rsid w:val="00A605BD"/>
    <w:rsid w:val="00AC48D9"/>
    <w:rsid w:val="00B10E3B"/>
    <w:rsid w:val="00B15DE7"/>
    <w:rsid w:val="00B52A74"/>
    <w:rsid w:val="00B73DAE"/>
    <w:rsid w:val="00BF1D44"/>
    <w:rsid w:val="00CF4393"/>
    <w:rsid w:val="00D93411"/>
    <w:rsid w:val="00DA7BA3"/>
    <w:rsid w:val="00E7109C"/>
    <w:rsid w:val="00E80808"/>
    <w:rsid w:val="00E840AA"/>
    <w:rsid w:val="00E97767"/>
    <w:rsid w:val="00ED4440"/>
    <w:rsid w:val="00F8331F"/>
    <w:rsid w:val="00FA1E1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D44"/>
    <w:pPr>
      <w:spacing w:before="120" w:after="240" w:line="240" w:lineRule="auto"/>
      <w:jc w:val="both"/>
    </w:pPr>
    <w:rPr>
      <w:rFonts w:ascii="Calibri" w:eastAsia="Calibri" w:hAnsi="Calibri" w:cs="Times New Roman"/>
      <w:kern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1D44"/>
    <w:pPr>
      <w:ind w:left="720"/>
      <w:contextualSpacing/>
    </w:pPr>
  </w:style>
  <w:style w:type="table" w:styleId="TableGrid">
    <w:name w:val="Table Grid"/>
    <w:basedOn w:val="TableNormal"/>
    <w:uiPriority w:val="59"/>
    <w:rsid w:val="00BF1D44"/>
    <w:pPr>
      <w:spacing w:after="0" w:line="240" w:lineRule="auto"/>
    </w:pPr>
    <w:rPr>
      <w:kern w:val="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BF1D44"/>
    <w:pPr>
      <w:widowControl w:val="0"/>
      <w:autoSpaceDE w:val="0"/>
      <w:autoSpaceDN w:val="0"/>
      <w:spacing w:before="0" w:after="0"/>
      <w:jc w:val="left"/>
    </w:pPr>
    <w:rPr>
      <w:rFonts w:ascii="Times New Roman" w:eastAsia="Times New Roman" w:hAnsi="Times New Roman"/>
      <w:sz w:val="28"/>
      <w:szCs w:val="28"/>
      <w:lang w:bidi="en-US"/>
    </w:rPr>
  </w:style>
  <w:style w:type="character" w:customStyle="1" w:styleId="BodyTextChar">
    <w:name w:val="Body Text Char"/>
    <w:basedOn w:val="DefaultParagraphFont"/>
    <w:link w:val="BodyText"/>
    <w:uiPriority w:val="1"/>
    <w:rsid w:val="00BF1D44"/>
    <w:rPr>
      <w:rFonts w:ascii="Times New Roman" w:eastAsia="Times New Roman" w:hAnsi="Times New Roman" w:cs="Times New Roman"/>
      <w:kern w:val="0"/>
      <w:sz w:val="28"/>
      <w:szCs w:val="28"/>
      <w:lang w:val="en-US" w:bidi="en-US"/>
    </w:rPr>
  </w:style>
  <w:style w:type="paragraph" w:styleId="BalloonText">
    <w:name w:val="Balloon Text"/>
    <w:basedOn w:val="Normal"/>
    <w:link w:val="BalloonTextChar"/>
    <w:uiPriority w:val="99"/>
    <w:semiHidden/>
    <w:unhideWhenUsed/>
    <w:rsid w:val="00023D4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D47"/>
    <w:rPr>
      <w:rFonts w:ascii="Tahoma" w:eastAsia="Calibri" w:hAnsi="Tahoma" w:cs="Tahoma"/>
      <w:kern w:val="0"/>
      <w:sz w:val="16"/>
      <w:szCs w:val="16"/>
      <w:lang w:val="en-US"/>
    </w:rPr>
  </w:style>
  <w:style w:type="character" w:styleId="Hyperlink">
    <w:name w:val="Hyperlink"/>
    <w:basedOn w:val="DefaultParagraphFont"/>
    <w:uiPriority w:val="99"/>
    <w:unhideWhenUsed/>
    <w:rsid w:val="003E6B43"/>
    <w:rPr>
      <w:color w:val="0563C1" w:themeColor="hyperlink"/>
      <w:u w:val="single"/>
    </w:rPr>
  </w:style>
  <w:style w:type="character" w:customStyle="1" w:styleId="qualification">
    <w:name w:val="qualification"/>
    <w:basedOn w:val="DefaultParagraphFont"/>
    <w:rsid w:val="00625AE7"/>
  </w:style>
  <w:style w:type="character" w:styleId="Strong">
    <w:name w:val="Strong"/>
    <w:basedOn w:val="DefaultParagraphFont"/>
    <w:uiPriority w:val="22"/>
    <w:qFormat/>
    <w:rsid w:val="00625AE7"/>
    <w:rPr>
      <w:b/>
      <w:bCs/>
    </w:rPr>
  </w:style>
  <w:style w:type="paragraph" w:styleId="NormalWeb">
    <w:name w:val="Normal (Web)"/>
    <w:basedOn w:val="Normal"/>
    <w:uiPriority w:val="99"/>
    <w:semiHidden/>
    <w:unhideWhenUsed/>
    <w:rsid w:val="00DA7BA3"/>
    <w:pPr>
      <w:spacing w:before="100" w:beforeAutospacing="1" w:after="100" w:afterAutospacing="1"/>
      <w:jc w:val="left"/>
    </w:pPr>
    <w:rPr>
      <w:rFonts w:ascii="Times New Roman" w:eastAsia="Times New Roman" w:hAnsi="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65442327">
      <w:bodyDiv w:val="1"/>
      <w:marLeft w:val="0"/>
      <w:marRight w:val="0"/>
      <w:marTop w:val="0"/>
      <w:marBottom w:val="0"/>
      <w:divBdr>
        <w:top w:val="none" w:sz="0" w:space="0" w:color="auto"/>
        <w:left w:val="none" w:sz="0" w:space="0" w:color="auto"/>
        <w:bottom w:val="none" w:sz="0" w:space="0" w:color="auto"/>
        <w:right w:val="none" w:sz="0" w:space="0" w:color="auto"/>
      </w:divBdr>
      <w:divsChild>
        <w:div w:id="519396322">
          <w:marLeft w:val="0"/>
          <w:marRight w:val="0"/>
          <w:marTop w:val="0"/>
          <w:marBottom w:val="0"/>
          <w:divBdr>
            <w:top w:val="none" w:sz="0" w:space="0" w:color="auto"/>
            <w:left w:val="none" w:sz="0" w:space="0" w:color="auto"/>
            <w:bottom w:val="none" w:sz="0" w:space="0" w:color="auto"/>
            <w:right w:val="none" w:sz="0" w:space="0" w:color="auto"/>
          </w:divBdr>
          <w:divsChild>
            <w:div w:id="1992784809">
              <w:marLeft w:val="525"/>
              <w:marRight w:val="0"/>
              <w:marTop w:val="0"/>
              <w:marBottom w:val="0"/>
              <w:divBdr>
                <w:top w:val="none" w:sz="0" w:space="0" w:color="auto"/>
                <w:left w:val="none" w:sz="0" w:space="0" w:color="auto"/>
                <w:bottom w:val="none" w:sz="0" w:space="0" w:color="auto"/>
                <w:right w:val="none" w:sz="0" w:space="0" w:color="auto"/>
              </w:divBdr>
            </w:div>
            <w:div w:id="707923503">
              <w:marLeft w:val="525"/>
              <w:marRight w:val="0"/>
              <w:marTop w:val="0"/>
              <w:marBottom w:val="0"/>
              <w:divBdr>
                <w:top w:val="none" w:sz="0" w:space="0" w:color="auto"/>
                <w:left w:val="none" w:sz="0" w:space="0" w:color="auto"/>
                <w:bottom w:val="none" w:sz="0" w:space="0" w:color="auto"/>
                <w:right w:val="none" w:sz="0" w:space="0" w:color="auto"/>
              </w:divBdr>
            </w:div>
            <w:div w:id="797186117">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 w:id="666247454">
      <w:bodyDiv w:val="1"/>
      <w:marLeft w:val="0"/>
      <w:marRight w:val="0"/>
      <w:marTop w:val="0"/>
      <w:marBottom w:val="0"/>
      <w:divBdr>
        <w:top w:val="none" w:sz="0" w:space="0" w:color="auto"/>
        <w:left w:val="none" w:sz="0" w:space="0" w:color="auto"/>
        <w:bottom w:val="none" w:sz="0" w:space="0" w:color="auto"/>
        <w:right w:val="none" w:sz="0" w:space="0" w:color="auto"/>
      </w:divBdr>
    </w:div>
    <w:div w:id="785386295">
      <w:bodyDiv w:val="1"/>
      <w:marLeft w:val="0"/>
      <w:marRight w:val="0"/>
      <w:marTop w:val="0"/>
      <w:marBottom w:val="0"/>
      <w:divBdr>
        <w:top w:val="none" w:sz="0" w:space="0" w:color="auto"/>
        <w:left w:val="none" w:sz="0" w:space="0" w:color="auto"/>
        <w:bottom w:val="none" w:sz="0" w:space="0" w:color="auto"/>
        <w:right w:val="none" w:sz="0" w:space="0" w:color="auto"/>
      </w:divBdr>
    </w:div>
    <w:div w:id="958561751">
      <w:bodyDiv w:val="1"/>
      <w:marLeft w:val="0"/>
      <w:marRight w:val="0"/>
      <w:marTop w:val="0"/>
      <w:marBottom w:val="0"/>
      <w:divBdr>
        <w:top w:val="none" w:sz="0" w:space="0" w:color="auto"/>
        <w:left w:val="none" w:sz="0" w:space="0" w:color="auto"/>
        <w:bottom w:val="none" w:sz="0" w:space="0" w:color="auto"/>
        <w:right w:val="none" w:sz="0" w:space="0" w:color="auto"/>
      </w:divBdr>
    </w:div>
    <w:div w:id="1042093839">
      <w:bodyDiv w:val="1"/>
      <w:marLeft w:val="0"/>
      <w:marRight w:val="0"/>
      <w:marTop w:val="0"/>
      <w:marBottom w:val="0"/>
      <w:divBdr>
        <w:top w:val="none" w:sz="0" w:space="0" w:color="auto"/>
        <w:left w:val="none" w:sz="0" w:space="0" w:color="auto"/>
        <w:bottom w:val="none" w:sz="0" w:space="0" w:color="auto"/>
        <w:right w:val="none" w:sz="0" w:space="0" w:color="auto"/>
      </w:divBdr>
    </w:div>
    <w:div w:id="1071272876">
      <w:bodyDiv w:val="1"/>
      <w:marLeft w:val="0"/>
      <w:marRight w:val="0"/>
      <w:marTop w:val="0"/>
      <w:marBottom w:val="0"/>
      <w:divBdr>
        <w:top w:val="none" w:sz="0" w:space="0" w:color="auto"/>
        <w:left w:val="none" w:sz="0" w:space="0" w:color="auto"/>
        <w:bottom w:val="none" w:sz="0" w:space="0" w:color="auto"/>
        <w:right w:val="none" w:sz="0" w:space="0" w:color="auto"/>
      </w:divBdr>
    </w:div>
    <w:div w:id="1104151257">
      <w:bodyDiv w:val="1"/>
      <w:marLeft w:val="0"/>
      <w:marRight w:val="0"/>
      <w:marTop w:val="0"/>
      <w:marBottom w:val="0"/>
      <w:divBdr>
        <w:top w:val="none" w:sz="0" w:space="0" w:color="auto"/>
        <w:left w:val="none" w:sz="0" w:space="0" w:color="auto"/>
        <w:bottom w:val="none" w:sz="0" w:space="0" w:color="auto"/>
        <w:right w:val="none" w:sz="0" w:space="0" w:color="auto"/>
      </w:divBdr>
    </w:div>
    <w:div w:id="1317877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dx.doi.org/10.1016/j.csite.2017.05.001" TargetMode="External"/><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14</Pages>
  <Words>1878</Words>
  <Characters>10709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sharath rakki</dc:creator>
  <cp:lastModifiedBy>Windows User</cp:lastModifiedBy>
  <cp:revision>34</cp:revision>
  <dcterms:created xsi:type="dcterms:W3CDTF">2023-05-11T06:56:00Z</dcterms:created>
  <dcterms:modified xsi:type="dcterms:W3CDTF">2023-05-17T07:17:00Z</dcterms:modified>
</cp:coreProperties>
</file>